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D7936B" w14:textId="0DC52A70" w:rsidR="004832F0" w:rsidRPr="00627CAB" w:rsidRDefault="004832F0" w:rsidP="004832F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right" w:pos="9922"/>
        </w:tabs>
        <w:jc w:val="both"/>
        <w:rPr>
          <w:rFonts w:eastAsia="Calibri"/>
          <w:sz w:val="22"/>
          <w:szCs w:val="22"/>
        </w:rPr>
      </w:pPr>
      <w:r w:rsidRPr="00A7060E">
        <w:rPr>
          <w:rFonts w:eastAsia="Calibri"/>
          <w:sz w:val="22"/>
          <w:szCs w:val="22"/>
        </w:rPr>
        <w:t>Suinteresuotiems tiekėjams</w:t>
      </w:r>
      <w:r w:rsidRPr="00A7060E">
        <w:rPr>
          <w:rFonts w:eastAsia="Calibri"/>
          <w:sz w:val="22"/>
          <w:szCs w:val="22"/>
        </w:rPr>
        <w:tab/>
      </w:r>
      <w:r w:rsidRPr="00A7060E">
        <w:rPr>
          <w:rFonts w:eastAsia="Calibri"/>
          <w:sz w:val="22"/>
          <w:szCs w:val="22"/>
        </w:rPr>
        <w:tab/>
      </w:r>
      <w:r w:rsidRPr="00A7060E">
        <w:rPr>
          <w:rFonts w:eastAsia="Calibri"/>
          <w:sz w:val="22"/>
          <w:szCs w:val="22"/>
        </w:rPr>
        <w:tab/>
      </w:r>
      <w:r w:rsidRPr="00A7060E">
        <w:rPr>
          <w:rFonts w:eastAsia="Calibri"/>
          <w:sz w:val="22"/>
          <w:szCs w:val="22"/>
        </w:rPr>
        <w:tab/>
      </w:r>
      <w:r w:rsidRPr="00A7060E">
        <w:rPr>
          <w:rFonts w:eastAsia="Calibri"/>
          <w:sz w:val="22"/>
          <w:szCs w:val="22"/>
        </w:rPr>
        <w:tab/>
      </w:r>
      <w:r w:rsidRPr="00A7060E">
        <w:rPr>
          <w:rFonts w:eastAsia="Calibri"/>
          <w:sz w:val="22"/>
          <w:szCs w:val="22"/>
        </w:rPr>
        <w:tab/>
        <w:t>202</w:t>
      </w:r>
      <w:r>
        <w:rPr>
          <w:rFonts w:eastAsia="Calibri"/>
          <w:sz w:val="22"/>
          <w:szCs w:val="22"/>
        </w:rPr>
        <w:t>5-0</w:t>
      </w:r>
      <w:r w:rsidR="00274BF0">
        <w:rPr>
          <w:rFonts w:eastAsia="Calibri"/>
          <w:sz w:val="22"/>
          <w:szCs w:val="22"/>
        </w:rPr>
        <w:t>7-31</w:t>
      </w:r>
      <w:r>
        <w:rPr>
          <w:rFonts w:eastAsia="Calibri"/>
          <w:sz w:val="22"/>
          <w:szCs w:val="22"/>
        </w:rPr>
        <w:t xml:space="preserve"> Nr. 25SR-</w:t>
      </w:r>
      <w:r w:rsidRPr="00001F20">
        <w:rPr>
          <w:rFonts w:eastAsia="Calibri"/>
          <w:sz w:val="22"/>
          <w:szCs w:val="22"/>
        </w:rPr>
        <w:t>VPS-</w:t>
      </w:r>
      <w:r w:rsidR="00621374">
        <w:rPr>
          <w:rFonts w:eastAsia="Calibri"/>
          <w:sz w:val="22"/>
          <w:szCs w:val="22"/>
        </w:rPr>
        <w:t>3375</w:t>
      </w:r>
      <w:bookmarkStart w:id="0" w:name="_GoBack"/>
      <w:bookmarkEnd w:id="0"/>
    </w:p>
    <w:p w14:paraId="2461A8FB" w14:textId="77777777" w:rsidR="0081422A" w:rsidRPr="00A7060E" w:rsidRDefault="0081422A" w:rsidP="0081422A">
      <w:pPr>
        <w:jc w:val="both"/>
        <w:rPr>
          <w:rFonts w:eastAsia="Calibri"/>
          <w:sz w:val="22"/>
          <w:szCs w:val="22"/>
        </w:rPr>
      </w:pPr>
    </w:p>
    <w:p w14:paraId="519C74C2" w14:textId="1411B835" w:rsidR="0081422A" w:rsidRPr="00A7060E" w:rsidRDefault="0081422A" w:rsidP="0081422A">
      <w:pPr>
        <w:rPr>
          <w:rFonts w:eastAsia="Calibri"/>
          <w:b/>
          <w:bCs/>
          <w:sz w:val="22"/>
          <w:szCs w:val="22"/>
        </w:rPr>
      </w:pPr>
      <w:r w:rsidRPr="0050772C">
        <w:rPr>
          <w:rFonts w:eastAsia="Calibri"/>
          <w:b/>
          <w:bCs/>
          <w:sz w:val="22"/>
          <w:szCs w:val="22"/>
        </w:rPr>
        <w:t>KVIETIMAS DALYVAUTI RINKOS KONSULTACIJOJE</w:t>
      </w:r>
      <w:r>
        <w:rPr>
          <w:rFonts w:eastAsia="Calibri"/>
          <w:b/>
          <w:bCs/>
          <w:sz w:val="22"/>
          <w:szCs w:val="22"/>
        </w:rPr>
        <w:t>, 9981</w:t>
      </w:r>
    </w:p>
    <w:p w14:paraId="4B044CDB" w14:textId="77777777" w:rsidR="0081422A" w:rsidRDefault="0081422A" w:rsidP="004832F0">
      <w:pPr>
        <w:keepNext/>
        <w:widowControl w:val="0"/>
        <w:ind w:firstLine="567"/>
        <w:jc w:val="both"/>
        <w:outlineLvl w:val="1"/>
        <w:rPr>
          <w:sz w:val="22"/>
          <w:szCs w:val="22"/>
        </w:rPr>
      </w:pPr>
    </w:p>
    <w:p w14:paraId="659DDDC4" w14:textId="53A7AB49" w:rsidR="004832F0" w:rsidRPr="007E76B6" w:rsidRDefault="004832F0" w:rsidP="004832F0">
      <w:pPr>
        <w:keepNext/>
        <w:widowControl w:val="0"/>
        <w:ind w:firstLine="567"/>
        <w:jc w:val="both"/>
        <w:outlineLvl w:val="1"/>
        <w:rPr>
          <w:rFonts w:eastAsia="Calibri"/>
          <w:b/>
          <w:sz w:val="22"/>
          <w:szCs w:val="22"/>
        </w:rPr>
      </w:pPr>
      <w:r w:rsidRPr="007154EF">
        <w:rPr>
          <w:sz w:val="22"/>
          <w:szCs w:val="22"/>
        </w:rPr>
        <w:t xml:space="preserve">Viešoji įstaiga Vilniaus universiteto ligoninė Santaros klinikos (toliau – Perkančioji organizacija) vadovaudamasi Lietuvos Respublikos viešųjų pirkimų įstatymo (toliau – VPĮ) 27 str. ir siekdama pasirengti </w:t>
      </w:r>
      <w:r>
        <w:rPr>
          <w:sz w:val="22"/>
          <w:szCs w:val="22"/>
        </w:rPr>
        <w:t xml:space="preserve">viešajam </w:t>
      </w:r>
      <w:r w:rsidRPr="007154EF">
        <w:rPr>
          <w:sz w:val="22"/>
          <w:szCs w:val="22"/>
        </w:rPr>
        <w:t xml:space="preserve">pirkimui </w:t>
      </w:r>
      <w:r w:rsidRPr="007154EF">
        <w:rPr>
          <w:b/>
          <w:sz w:val="22"/>
          <w:szCs w:val="22"/>
        </w:rPr>
        <w:t>„</w:t>
      </w:r>
      <w:r w:rsidR="0081422A" w:rsidRPr="0081422A">
        <w:rPr>
          <w:b/>
          <w:sz w:val="22"/>
          <w:szCs w:val="22"/>
        </w:rPr>
        <w:t>Džiūvėsiai ir sausainiai ir kt. spec. dietos</w:t>
      </w:r>
      <w:r>
        <w:rPr>
          <w:b/>
          <w:sz w:val="22"/>
          <w:szCs w:val="22"/>
        </w:rPr>
        <w:t>, 99</w:t>
      </w:r>
      <w:r w:rsidR="0081422A">
        <w:rPr>
          <w:b/>
          <w:sz w:val="22"/>
          <w:szCs w:val="22"/>
        </w:rPr>
        <w:t>81</w:t>
      </w:r>
      <w:r>
        <w:rPr>
          <w:b/>
          <w:sz w:val="22"/>
          <w:szCs w:val="22"/>
        </w:rPr>
        <w:t>“</w:t>
      </w:r>
      <w:r w:rsidRPr="007154EF">
        <w:rPr>
          <w:sz w:val="22"/>
          <w:szCs w:val="22"/>
        </w:rPr>
        <w:t xml:space="preserve"> </w:t>
      </w:r>
      <w:r w:rsidRPr="007154EF">
        <w:rPr>
          <w:rFonts w:eastAsia="Calibri"/>
          <w:sz w:val="22"/>
          <w:szCs w:val="22"/>
        </w:rPr>
        <w:t xml:space="preserve">(toliau – </w:t>
      </w:r>
      <w:r w:rsidRPr="009D5BB3">
        <w:rPr>
          <w:rFonts w:eastAsia="Calibri"/>
          <w:bCs/>
          <w:sz w:val="22"/>
          <w:szCs w:val="22"/>
        </w:rPr>
        <w:t>Pirkimas</w:t>
      </w:r>
      <w:r w:rsidRPr="00A7060E">
        <w:rPr>
          <w:rFonts w:eastAsia="Calibri"/>
          <w:sz w:val="22"/>
          <w:szCs w:val="22"/>
        </w:rPr>
        <w:t>)</w:t>
      </w:r>
      <w:r>
        <w:rPr>
          <w:rFonts w:eastAsia="Calibri"/>
          <w:sz w:val="22"/>
          <w:szCs w:val="22"/>
        </w:rPr>
        <w:t>,</w:t>
      </w:r>
      <w:r w:rsidRPr="00A7060E">
        <w:rPr>
          <w:rFonts w:eastAsia="Calibri"/>
          <w:sz w:val="22"/>
          <w:szCs w:val="22"/>
        </w:rPr>
        <w:t xml:space="preserve"> </w:t>
      </w:r>
      <w:r w:rsidRPr="000356A8">
        <w:rPr>
          <w:rFonts w:eastAsia="Calibri"/>
          <w:sz w:val="22"/>
          <w:szCs w:val="22"/>
          <w:u w:val="single"/>
        </w:rPr>
        <w:t>prašo nepriklausomų ekspertų, institucijų arba rinkos dalyvių suteikti konsultaciją</w:t>
      </w:r>
      <w:r>
        <w:rPr>
          <w:rFonts w:eastAsia="Calibri"/>
          <w:sz w:val="22"/>
          <w:szCs w:val="22"/>
        </w:rPr>
        <w:t>.</w:t>
      </w:r>
    </w:p>
    <w:p w14:paraId="745187CF" w14:textId="77777777" w:rsidR="004832F0" w:rsidRPr="009352A2" w:rsidRDefault="004832F0" w:rsidP="004832F0">
      <w:pPr>
        <w:keepNext/>
        <w:widowControl w:val="0"/>
        <w:ind w:firstLine="567"/>
        <w:jc w:val="both"/>
        <w:outlineLvl w:val="1"/>
        <w:rPr>
          <w:rFonts w:eastAsia="Calibri"/>
          <w:sz w:val="6"/>
          <w:szCs w:val="6"/>
        </w:rPr>
      </w:pPr>
    </w:p>
    <w:p w14:paraId="76D407B5" w14:textId="77777777" w:rsidR="004832F0" w:rsidRDefault="004832F0" w:rsidP="004832F0">
      <w:pPr>
        <w:keepNext/>
        <w:widowControl w:val="0"/>
        <w:ind w:firstLine="567"/>
        <w:jc w:val="both"/>
        <w:outlineLvl w:val="1"/>
        <w:rPr>
          <w:sz w:val="22"/>
          <w:szCs w:val="22"/>
          <w:lang w:eastAsia="ar-SA"/>
        </w:rPr>
      </w:pPr>
      <w:r w:rsidRPr="00A7060E">
        <w:rPr>
          <w:b/>
          <w:sz w:val="22"/>
          <w:szCs w:val="22"/>
        </w:rPr>
        <w:t xml:space="preserve">Konsultacijos tikslas: </w:t>
      </w:r>
      <w:r w:rsidRPr="00A7060E">
        <w:rPr>
          <w:sz w:val="22"/>
          <w:szCs w:val="22"/>
          <w:lang w:eastAsia="ar-SA"/>
        </w:rPr>
        <w:t xml:space="preserve">pristatyti būsimą </w:t>
      </w:r>
      <w:r>
        <w:rPr>
          <w:sz w:val="22"/>
          <w:szCs w:val="22"/>
          <w:lang w:eastAsia="ar-SA"/>
        </w:rPr>
        <w:t xml:space="preserve">viešąjį </w:t>
      </w:r>
      <w:r w:rsidRPr="00A7060E">
        <w:rPr>
          <w:sz w:val="22"/>
          <w:szCs w:val="22"/>
          <w:lang w:eastAsia="ar-SA"/>
        </w:rPr>
        <w:t xml:space="preserve">pirkimą galimiems teikėjams, </w:t>
      </w:r>
      <w:r w:rsidRPr="00A7060E">
        <w:rPr>
          <w:sz w:val="22"/>
          <w:szCs w:val="22"/>
        </w:rPr>
        <w:t xml:space="preserve">tinkamai </w:t>
      </w:r>
      <w:r w:rsidRPr="00A7060E">
        <w:rPr>
          <w:sz w:val="22"/>
          <w:szCs w:val="22"/>
          <w:lang w:eastAsia="ar-SA"/>
        </w:rPr>
        <w:t>pasirengti viešojo pirkimo procedūroms.</w:t>
      </w:r>
    </w:p>
    <w:p w14:paraId="3F38A02B" w14:textId="77777777" w:rsidR="004832F0" w:rsidRPr="009352A2" w:rsidRDefault="004832F0" w:rsidP="004832F0">
      <w:pPr>
        <w:keepNext/>
        <w:widowControl w:val="0"/>
        <w:ind w:firstLine="567"/>
        <w:jc w:val="both"/>
        <w:outlineLvl w:val="1"/>
        <w:rPr>
          <w:rFonts w:eastAsia="Calibri"/>
          <w:sz w:val="6"/>
          <w:szCs w:val="6"/>
        </w:rPr>
      </w:pPr>
    </w:p>
    <w:p w14:paraId="7A655D5F" w14:textId="77777777" w:rsidR="004832F0" w:rsidRDefault="004832F0" w:rsidP="004832F0">
      <w:pPr>
        <w:ind w:firstLine="567"/>
        <w:jc w:val="both"/>
        <w:rPr>
          <w:bCs/>
          <w:kern w:val="24"/>
          <w:sz w:val="22"/>
          <w:szCs w:val="22"/>
        </w:rPr>
      </w:pPr>
      <w:r w:rsidRPr="00A7060E">
        <w:rPr>
          <w:rFonts w:eastAsia="Calibri"/>
          <w:b/>
          <w:bCs/>
          <w:sz w:val="22"/>
          <w:szCs w:val="22"/>
        </w:rPr>
        <w:t>Konsultacijos būdas</w:t>
      </w:r>
      <w:r w:rsidRPr="00A7060E">
        <w:rPr>
          <w:rFonts w:eastAsia="Calibri"/>
          <w:sz w:val="22"/>
          <w:szCs w:val="22"/>
        </w:rPr>
        <w:t xml:space="preserve">: rinkos konsultacija vykdoma Centrinės viešųjų pirkimų informacinės sistemos (toliau </w:t>
      </w:r>
      <w:r w:rsidRPr="00A7060E">
        <w:rPr>
          <w:bCs/>
          <w:kern w:val="24"/>
          <w:sz w:val="22"/>
          <w:szCs w:val="22"/>
        </w:rPr>
        <w:t xml:space="preserve">– </w:t>
      </w:r>
      <w:r w:rsidRPr="00A7060E">
        <w:rPr>
          <w:b/>
          <w:kern w:val="24"/>
          <w:sz w:val="22"/>
          <w:szCs w:val="22"/>
        </w:rPr>
        <w:t>CVP IS</w:t>
      </w:r>
      <w:r w:rsidRPr="00A7060E">
        <w:rPr>
          <w:bCs/>
          <w:kern w:val="24"/>
          <w:sz w:val="22"/>
          <w:szCs w:val="22"/>
        </w:rPr>
        <w:t xml:space="preserve">) priemonėmis. </w:t>
      </w:r>
    </w:p>
    <w:p w14:paraId="1DBBF7DB" w14:textId="77777777" w:rsidR="004832F0" w:rsidRPr="009352A2" w:rsidRDefault="004832F0" w:rsidP="004832F0">
      <w:pPr>
        <w:ind w:firstLine="567"/>
        <w:jc w:val="both"/>
        <w:rPr>
          <w:bCs/>
          <w:kern w:val="24"/>
          <w:sz w:val="6"/>
          <w:szCs w:val="6"/>
        </w:rPr>
      </w:pPr>
    </w:p>
    <w:p w14:paraId="4F20473A" w14:textId="77777777" w:rsidR="004832F0" w:rsidRDefault="004832F0" w:rsidP="004832F0">
      <w:pPr>
        <w:ind w:firstLine="567"/>
        <w:jc w:val="both"/>
        <w:rPr>
          <w:rFonts w:eastAsia="Calibri"/>
          <w:sz w:val="22"/>
          <w:szCs w:val="22"/>
        </w:rPr>
      </w:pPr>
      <w:r w:rsidRPr="00A7060E">
        <w:rPr>
          <w:rFonts w:eastAsia="Calibri"/>
          <w:sz w:val="22"/>
          <w:szCs w:val="22"/>
        </w:rPr>
        <w:t>Kviečiame rinkos dalyvius susipažinti su skelbiamu techninės specifikacijos projektu</w:t>
      </w:r>
      <w:r>
        <w:rPr>
          <w:rFonts w:eastAsia="Calibri"/>
          <w:sz w:val="22"/>
          <w:szCs w:val="22"/>
        </w:rPr>
        <w:t xml:space="preserve"> (</w:t>
      </w:r>
      <w:r w:rsidRPr="00483B87">
        <w:rPr>
          <w:rFonts w:eastAsia="Calibri"/>
          <w:i/>
          <w:sz w:val="22"/>
          <w:szCs w:val="22"/>
        </w:rPr>
        <w:t>1</w:t>
      </w:r>
      <w:r>
        <w:rPr>
          <w:rFonts w:eastAsia="Calibri"/>
          <w:sz w:val="22"/>
          <w:szCs w:val="22"/>
        </w:rPr>
        <w:t xml:space="preserve"> </w:t>
      </w:r>
      <w:r w:rsidRPr="00100CC2">
        <w:rPr>
          <w:rFonts w:eastAsia="Calibri"/>
          <w:i/>
          <w:sz w:val="22"/>
          <w:szCs w:val="22"/>
        </w:rPr>
        <w:t>priedas</w:t>
      </w:r>
      <w:r>
        <w:rPr>
          <w:rFonts w:eastAsia="Calibri"/>
          <w:sz w:val="22"/>
          <w:szCs w:val="22"/>
        </w:rPr>
        <w:t xml:space="preserve">) </w:t>
      </w:r>
      <w:r w:rsidRPr="00A7060E">
        <w:rPr>
          <w:rFonts w:eastAsia="Calibri"/>
          <w:sz w:val="22"/>
          <w:szCs w:val="22"/>
        </w:rPr>
        <w:t xml:space="preserve">ir CVP IS priemonėmis </w:t>
      </w:r>
      <w:r w:rsidRPr="00A7060E">
        <w:rPr>
          <w:rFonts w:eastAsia="Calibri"/>
          <w:b/>
          <w:bCs/>
          <w:sz w:val="22"/>
          <w:szCs w:val="22"/>
        </w:rPr>
        <w:t>iki CVP</w:t>
      </w:r>
      <w:r>
        <w:rPr>
          <w:rFonts w:eastAsia="Calibri"/>
          <w:b/>
          <w:bCs/>
          <w:sz w:val="22"/>
          <w:szCs w:val="22"/>
        </w:rPr>
        <w:t xml:space="preserve"> </w:t>
      </w:r>
      <w:r w:rsidRPr="00A7060E">
        <w:rPr>
          <w:rFonts w:eastAsia="Calibri"/>
          <w:b/>
          <w:bCs/>
          <w:sz w:val="22"/>
          <w:szCs w:val="22"/>
        </w:rPr>
        <w:t>IS skelbime nurodyto termino</w:t>
      </w:r>
      <w:r w:rsidRPr="00A7060E">
        <w:rPr>
          <w:rFonts w:eastAsia="Calibri"/>
          <w:sz w:val="22"/>
          <w:szCs w:val="22"/>
        </w:rPr>
        <w:t xml:space="preserve"> aktyviai teikti pastabas, klausimus ir pasiūlymus, bei pateikti atsakymus į pateiktus klausimus. </w:t>
      </w:r>
      <w:r w:rsidRPr="00A7060E">
        <w:rPr>
          <w:sz w:val="22"/>
          <w:szCs w:val="22"/>
        </w:rPr>
        <w:t>Klausimai, pastabos (siūlymai), gauti pasibaigus aukščiau nurodytam terminui gali būti nenagrinėjami.</w:t>
      </w:r>
      <w:r w:rsidRPr="00A7060E">
        <w:rPr>
          <w:bCs/>
          <w:kern w:val="24"/>
          <w:sz w:val="22"/>
          <w:szCs w:val="22"/>
        </w:rPr>
        <w:t xml:space="preserve"> </w:t>
      </w:r>
      <w:r w:rsidRPr="00A7060E">
        <w:rPr>
          <w:rFonts w:eastAsia="Calibri"/>
          <w:sz w:val="22"/>
          <w:szCs w:val="22"/>
        </w:rPr>
        <w:t xml:space="preserve">Susitikimai </w:t>
      </w:r>
      <w:r>
        <w:rPr>
          <w:rFonts w:eastAsia="Calibri"/>
          <w:sz w:val="22"/>
          <w:szCs w:val="22"/>
        </w:rPr>
        <w:t xml:space="preserve">su tiekėjais </w:t>
      </w:r>
      <w:r w:rsidRPr="00A7060E">
        <w:rPr>
          <w:rFonts w:eastAsia="Calibri"/>
          <w:sz w:val="22"/>
          <w:szCs w:val="22"/>
        </w:rPr>
        <w:t>rengiami nebus.</w:t>
      </w:r>
    </w:p>
    <w:p w14:paraId="24595E87" w14:textId="77777777" w:rsidR="004832F0" w:rsidRPr="00676F99" w:rsidRDefault="004832F0" w:rsidP="004832F0">
      <w:pPr>
        <w:ind w:firstLine="567"/>
        <w:jc w:val="both"/>
        <w:rPr>
          <w:rFonts w:eastAsia="Calibri"/>
          <w:sz w:val="6"/>
          <w:szCs w:val="6"/>
        </w:rPr>
      </w:pPr>
    </w:p>
    <w:p w14:paraId="138C2E72" w14:textId="77777777" w:rsidR="004832F0" w:rsidRDefault="004832F0" w:rsidP="004832F0">
      <w:pPr>
        <w:ind w:firstLine="567"/>
        <w:jc w:val="both"/>
        <w:rPr>
          <w:rFonts w:eastAsia="Calibri"/>
          <w:sz w:val="22"/>
          <w:szCs w:val="22"/>
        </w:rPr>
      </w:pPr>
      <w:r w:rsidRPr="00D73D0B">
        <w:rPr>
          <w:rFonts w:eastAsia="Calibri"/>
          <w:sz w:val="22"/>
          <w:szCs w:val="22"/>
          <w:u w:val="single"/>
        </w:rPr>
        <w:t>Rinkos konsultacija nėra skelbimas apie Pirkimą</w:t>
      </w:r>
      <w:r w:rsidRPr="00A7060E">
        <w:rPr>
          <w:rFonts w:eastAsia="Calibri"/>
          <w:sz w:val="22"/>
          <w:szCs w:val="22"/>
        </w:rPr>
        <w:t xml:space="preserve"> ar išankstinis skelbimas apie Pirkimą, </w:t>
      </w:r>
      <w:r w:rsidRPr="00E34566">
        <w:rPr>
          <w:rFonts w:eastAsia="Calibri"/>
          <w:sz w:val="22"/>
          <w:szCs w:val="22"/>
          <w:u w:val="single"/>
        </w:rPr>
        <w:t>techninės specifikacijos projektas</w:t>
      </w:r>
      <w:r>
        <w:rPr>
          <w:rFonts w:eastAsia="Calibri"/>
          <w:sz w:val="22"/>
          <w:szCs w:val="22"/>
          <w:u w:val="single"/>
        </w:rPr>
        <w:t xml:space="preserve"> </w:t>
      </w:r>
      <w:r w:rsidRPr="00E34566">
        <w:rPr>
          <w:rFonts w:eastAsia="Calibri"/>
          <w:sz w:val="22"/>
          <w:szCs w:val="22"/>
          <w:u w:val="single"/>
        </w:rPr>
        <w:t>nėra galutini</w:t>
      </w:r>
      <w:r>
        <w:rPr>
          <w:rFonts w:eastAsia="Calibri"/>
          <w:sz w:val="22"/>
          <w:szCs w:val="22"/>
          <w:u w:val="single"/>
        </w:rPr>
        <w:t>s</w:t>
      </w:r>
      <w:r w:rsidRPr="00E34566">
        <w:rPr>
          <w:rFonts w:eastAsia="Calibri"/>
          <w:sz w:val="22"/>
          <w:szCs w:val="22"/>
          <w:u w:val="single"/>
        </w:rPr>
        <w:t xml:space="preserve"> Pirkimo dokumenta</w:t>
      </w:r>
      <w:r>
        <w:rPr>
          <w:rFonts w:eastAsia="Calibri"/>
          <w:sz w:val="22"/>
          <w:szCs w:val="22"/>
          <w:u w:val="single"/>
        </w:rPr>
        <w:t>s</w:t>
      </w:r>
      <w:r w:rsidRPr="00E34566">
        <w:rPr>
          <w:rFonts w:eastAsia="Calibri"/>
          <w:sz w:val="22"/>
          <w:szCs w:val="22"/>
          <w:u w:val="single"/>
        </w:rPr>
        <w:t>.</w:t>
      </w:r>
      <w:r w:rsidRPr="00FD216E">
        <w:rPr>
          <w:rFonts w:eastAsia="Calibri"/>
          <w:sz w:val="22"/>
          <w:szCs w:val="22"/>
        </w:rPr>
        <w:t xml:space="preserve"> </w:t>
      </w:r>
    </w:p>
    <w:p w14:paraId="03DE973F" w14:textId="77777777" w:rsidR="004832F0" w:rsidRPr="00676F99" w:rsidRDefault="004832F0" w:rsidP="004832F0">
      <w:pPr>
        <w:ind w:firstLine="567"/>
        <w:jc w:val="both"/>
        <w:rPr>
          <w:rFonts w:eastAsia="Calibri"/>
          <w:sz w:val="6"/>
          <w:szCs w:val="6"/>
        </w:rPr>
      </w:pPr>
    </w:p>
    <w:p w14:paraId="0D5CF879" w14:textId="77777777" w:rsidR="004832F0" w:rsidRDefault="004832F0" w:rsidP="004832F0">
      <w:pPr>
        <w:ind w:firstLine="567"/>
        <w:jc w:val="both"/>
        <w:rPr>
          <w:rFonts w:eastAsia="Calibri"/>
          <w:sz w:val="22"/>
          <w:szCs w:val="22"/>
        </w:rPr>
      </w:pPr>
      <w:r>
        <w:rPr>
          <w:rFonts w:eastAsia="Calibri"/>
          <w:sz w:val="22"/>
          <w:szCs w:val="22"/>
        </w:rPr>
        <w:t>Šios rinkos konsultacijos paskelbimu tiekėjai</w:t>
      </w:r>
      <w:r w:rsidRPr="00042262">
        <w:rPr>
          <w:rFonts w:eastAsia="Calibri"/>
          <w:sz w:val="22"/>
          <w:szCs w:val="22"/>
        </w:rPr>
        <w:t xml:space="preserve"> nėra kviečiami</w:t>
      </w:r>
      <w:r>
        <w:rPr>
          <w:rFonts w:eastAsia="Calibri"/>
          <w:sz w:val="22"/>
          <w:szCs w:val="22"/>
        </w:rPr>
        <w:t xml:space="preserve"> </w:t>
      </w:r>
      <w:r w:rsidRPr="00042262">
        <w:rPr>
          <w:rFonts w:eastAsia="Calibri"/>
          <w:sz w:val="22"/>
          <w:szCs w:val="22"/>
        </w:rPr>
        <w:t>varžytis dėl Pirkimo sutarties.</w:t>
      </w:r>
      <w:r>
        <w:rPr>
          <w:rFonts w:eastAsia="Calibri"/>
          <w:sz w:val="22"/>
          <w:szCs w:val="22"/>
        </w:rPr>
        <w:t xml:space="preserve"> Dalyvavimas r</w:t>
      </w:r>
      <w:r w:rsidRPr="00042262">
        <w:rPr>
          <w:rFonts w:eastAsia="Calibri"/>
          <w:sz w:val="22"/>
          <w:szCs w:val="22"/>
        </w:rPr>
        <w:t>inkos konsultacijoje yra neatlygintinas, nesuteikiantis</w:t>
      </w:r>
      <w:r>
        <w:rPr>
          <w:rFonts w:eastAsia="Calibri"/>
          <w:sz w:val="22"/>
          <w:szCs w:val="22"/>
        </w:rPr>
        <w:t xml:space="preserve"> </w:t>
      </w:r>
      <w:r w:rsidRPr="00042262">
        <w:rPr>
          <w:rFonts w:eastAsia="Calibri"/>
          <w:sz w:val="22"/>
          <w:szCs w:val="22"/>
        </w:rPr>
        <w:t>pirmenybinio statuso dalyvaujant Pirkime. Jokios išlaidos dėl dalyvavimo</w:t>
      </w:r>
      <w:r>
        <w:rPr>
          <w:rFonts w:eastAsia="Calibri"/>
          <w:sz w:val="22"/>
          <w:szCs w:val="22"/>
        </w:rPr>
        <w:t xml:space="preserve"> šioje rinkos konsultacijoje tiekėjams</w:t>
      </w:r>
      <w:r w:rsidRPr="00042262">
        <w:rPr>
          <w:rFonts w:eastAsia="Calibri"/>
          <w:sz w:val="22"/>
          <w:szCs w:val="22"/>
        </w:rPr>
        <w:t xml:space="preserve"> neatlyginamos, kompensacijos</w:t>
      </w:r>
      <w:r>
        <w:rPr>
          <w:rFonts w:eastAsia="Calibri"/>
          <w:sz w:val="22"/>
          <w:szCs w:val="22"/>
        </w:rPr>
        <w:t xml:space="preserve"> nemokamos, dalyvavimas r</w:t>
      </w:r>
      <w:r w:rsidRPr="00042262">
        <w:rPr>
          <w:rFonts w:eastAsia="Calibri"/>
          <w:sz w:val="22"/>
          <w:szCs w:val="22"/>
        </w:rPr>
        <w:t>inkos konsultacijoje neturi įtakos ir nesuteikia</w:t>
      </w:r>
      <w:r>
        <w:rPr>
          <w:rFonts w:eastAsia="Calibri"/>
          <w:sz w:val="22"/>
          <w:szCs w:val="22"/>
        </w:rPr>
        <w:t xml:space="preserve"> </w:t>
      </w:r>
      <w:r w:rsidRPr="00042262">
        <w:rPr>
          <w:rFonts w:eastAsia="Calibri"/>
          <w:sz w:val="22"/>
          <w:szCs w:val="22"/>
        </w:rPr>
        <w:t>dalyviui prioriteto/pirmenybės viešiesiems pirkimams, kurie bus skelbiami</w:t>
      </w:r>
      <w:r>
        <w:rPr>
          <w:rFonts w:eastAsia="Calibri"/>
          <w:sz w:val="22"/>
          <w:szCs w:val="22"/>
        </w:rPr>
        <w:t xml:space="preserve"> </w:t>
      </w:r>
      <w:r w:rsidRPr="00042262">
        <w:rPr>
          <w:rFonts w:eastAsia="Calibri"/>
          <w:sz w:val="22"/>
          <w:szCs w:val="22"/>
        </w:rPr>
        <w:t>ateityje, ar jų rezultatams</w:t>
      </w:r>
      <w:r>
        <w:rPr>
          <w:rFonts w:eastAsia="Calibri"/>
          <w:sz w:val="22"/>
          <w:szCs w:val="22"/>
        </w:rPr>
        <w:t>.</w:t>
      </w:r>
    </w:p>
    <w:p w14:paraId="22DA43BB" w14:textId="6FD93136" w:rsidR="004832F0" w:rsidRDefault="004832F0" w:rsidP="0081422A">
      <w:pPr>
        <w:pStyle w:val="Body2"/>
        <w:spacing w:after="0"/>
        <w:ind w:firstLine="567"/>
      </w:pPr>
      <w:r w:rsidRPr="009D41B7">
        <w:rPr>
          <w:rFonts w:cs="Times New Roman"/>
          <w:lang w:val="lt-LT"/>
        </w:rPr>
        <w:t>Siekdami parengti pirkimo sąlygas atitinkančias naujausias rinkos tendencijas ir galimybes bei užtikrinančias sąžiningą tiekėjų konkurenciją, vadovaudamiesi VPĮ 27 str</w:t>
      </w:r>
      <w:r>
        <w:rPr>
          <w:rFonts w:cs="Times New Roman"/>
          <w:lang w:val="lt-LT"/>
        </w:rPr>
        <w:t>.</w:t>
      </w:r>
      <w:r w:rsidRPr="009D41B7">
        <w:rPr>
          <w:rFonts w:cs="Times New Roman"/>
          <w:lang w:val="lt-LT"/>
        </w:rPr>
        <w:t xml:space="preserve">, </w:t>
      </w:r>
      <w:r w:rsidRPr="007E76B6">
        <w:rPr>
          <w:rFonts w:cs="Times New Roman"/>
          <w:b/>
          <w:lang w:val="lt-LT"/>
        </w:rPr>
        <w:t xml:space="preserve">prašome </w:t>
      </w:r>
      <w:r>
        <w:rPr>
          <w:rFonts w:cs="Times New Roman"/>
          <w:b/>
          <w:lang w:val="lt-LT"/>
        </w:rPr>
        <w:t>pateikti</w:t>
      </w:r>
      <w:r w:rsidRPr="007E76B6">
        <w:rPr>
          <w:rFonts w:cs="Times New Roman"/>
          <w:b/>
          <w:lang w:val="lt-LT"/>
        </w:rPr>
        <w:t xml:space="preserve"> atsakymus laisva forma į žemiau pateikiamus klausimus</w:t>
      </w:r>
      <w:r w:rsidRPr="009D41B7">
        <w:rPr>
          <w:rFonts w:cs="Times New Roman"/>
          <w:lang w:val="lt-LT"/>
        </w:rPr>
        <w:t>:</w:t>
      </w: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5841"/>
        <w:gridCol w:w="3515"/>
      </w:tblGrid>
      <w:tr w:rsidR="004832F0" w:rsidRPr="00F27CC9" w14:paraId="0ED77D5D" w14:textId="77777777" w:rsidTr="00F80CF6">
        <w:trPr>
          <w:trHeight w:val="326"/>
        </w:trPr>
        <w:tc>
          <w:tcPr>
            <w:tcW w:w="568" w:type="dxa"/>
            <w:shd w:val="clear" w:color="auto" w:fill="auto"/>
            <w:vAlign w:val="center"/>
          </w:tcPr>
          <w:p w14:paraId="2A651342" w14:textId="77777777" w:rsidR="004832F0" w:rsidRPr="004832F0" w:rsidRDefault="004832F0" w:rsidP="00F80CF6">
            <w:pPr>
              <w:jc w:val="center"/>
              <w:rPr>
                <w:rFonts w:eastAsia="SimSun"/>
                <w:b/>
                <w:color w:val="000000"/>
                <w:sz w:val="22"/>
                <w:szCs w:val="22"/>
              </w:rPr>
            </w:pPr>
            <w:r w:rsidRPr="004832F0">
              <w:rPr>
                <w:rFonts w:eastAsia="SimSun"/>
                <w:b/>
                <w:color w:val="000000"/>
                <w:sz w:val="22"/>
                <w:szCs w:val="22"/>
              </w:rPr>
              <w:t>Eil. Nr.</w:t>
            </w:r>
          </w:p>
        </w:tc>
        <w:tc>
          <w:tcPr>
            <w:tcW w:w="5841" w:type="dxa"/>
            <w:shd w:val="clear" w:color="auto" w:fill="auto"/>
            <w:vAlign w:val="center"/>
          </w:tcPr>
          <w:p w14:paraId="02A098E8" w14:textId="77777777" w:rsidR="004832F0" w:rsidRPr="004832F0" w:rsidRDefault="004832F0" w:rsidP="00F80CF6">
            <w:pPr>
              <w:jc w:val="center"/>
              <w:rPr>
                <w:rFonts w:eastAsia="SimSun"/>
                <w:b/>
                <w:color w:val="000000"/>
                <w:sz w:val="22"/>
                <w:szCs w:val="22"/>
              </w:rPr>
            </w:pPr>
            <w:r w:rsidRPr="004832F0">
              <w:rPr>
                <w:rFonts w:eastAsia="SimSun"/>
                <w:b/>
                <w:color w:val="000000"/>
                <w:sz w:val="22"/>
                <w:szCs w:val="22"/>
              </w:rPr>
              <w:t>Klausimas</w:t>
            </w:r>
          </w:p>
        </w:tc>
        <w:tc>
          <w:tcPr>
            <w:tcW w:w="3515" w:type="dxa"/>
            <w:shd w:val="clear" w:color="auto" w:fill="auto"/>
            <w:vAlign w:val="center"/>
          </w:tcPr>
          <w:p w14:paraId="6616AC29" w14:textId="77777777" w:rsidR="004832F0" w:rsidRPr="004832F0" w:rsidRDefault="004832F0" w:rsidP="00F80CF6">
            <w:pPr>
              <w:jc w:val="center"/>
              <w:rPr>
                <w:rFonts w:eastAsia="SimSun"/>
                <w:b/>
                <w:color w:val="000000"/>
                <w:sz w:val="22"/>
                <w:szCs w:val="22"/>
              </w:rPr>
            </w:pPr>
            <w:r w:rsidRPr="004832F0">
              <w:rPr>
                <w:rFonts w:eastAsia="SimSun"/>
                <w:b/>
                <w:bCs/>
                <w:color w:val="000000"/>
                <w:sz w:val="22"/>
                <w:szCs w:val="22"/>
              </w:rPr>
              <w:t>Atsakymas/komentaras/ pasiūlymas</w:t>
            </w:r>
          </w:p>
        </w:tc>
      </w:tr>
      <w:tr w:rsidR="004832F0" w:rsidRPr="00F27CC9" w14:paraId="47E67AF3" w14:textId="77777777" w:rsidTr="00F80CF6">
        <w:trPr>
          <w:trHeight w:val="1286"/>
        </w:trPr>
        <w:tc>
          <w:tcPr>
            <w:tcW w:w="568" w:type="dxa"/>
            <w:shd w:val="clear" w:color="auto" w:fill="auto"/>
          </w:tcPr>
          <w:p w14:paraId="7BF10271" w14:textId="77777777" w:rsidR="004832F0" w:rsidRPr="00E43651" w:rsidRDefault="004832F0" w:rsidP="00F80CF6">
            <w:pPr>
              <w:rPr>
                <w:rFonts w:eastAsia="SimSun"/>
                <w:color w:val="000000"/>
                <w:sz w:val="22"/>
                <w:szCs w:val="22"/>
              </w:rPr>
            </w:pPr>
            <w:r>
              <w:rPr>
                <w:rFonts w:eastAsia="SimSun"/>
                <w:color w:val="000000"/>
                <w:sz w:val="22"/>
                <w:szCs w:val="22"/>
              </w:rPr>
              <w:t>1</w:t>
            </w:r>
            <w:r w:rsidRPr="00E43651">
              <w:rPr>
                <w:rFonts w:eastAsia="SimSun"/>
                <w:color w:val="000000"/>
                <w:sz w:val="22"/>
                <w:szCs w:val="22"/>
              </w:rPr>
              <w:t>.</w:t>
            </w:r>
          </w:p>
        </w:tc>
        <w:tc>
          <w:tcPr>
            <w:tcW w:w="5841" w:type="dxa"/>
            <w:shd w:val="clear" w:color="auto" w:fill="auto"/>
            <w:vAlign w:val="center"/>
          </w:tcPr>
          <w:p w14:paraId="67F7A8F4" w14:textId="77777777" w:rsidR="004832F0" w:rsidRPr="00E43651" w:rsidRDefault="004832F0" w:rsidP="00F80CF6">
            <w:pPr>
              <w:jc w:val="both"/>
              <w:rPr>
                <w:rFonts w:eastAsia="SimSun"/>
                <w:color w:val="000000"/>
                <w:sz w:val="22"/>
                <w:szCs w:val="22"/>
              </w:rPr>
            </w:pPr>
            <w:r>
              <w:rPr>
                <w:rFonts w:eastAsia="SimSun"/>
                <w:color w:val="000000"/>
                <w:sz w:val="22"/>
                <w:szCs w:val="22"/>
              </w:rPr>
              <w:t>Kokios pastabos ir pasiūlymai</w:t>
            </w:r>
            <w:r w:rsidRPr="00E43651">
              <w:rPr>
                <w:rFonts w:eastAsia="SimSun"/>
                <w:color w:val="000000"/>
                <w:sz w:val="22"/>
                <w:szCs w:val="22"/>
              </w:rPr>
              <w:t xml:space="preserve"> dėl</w:t>
            </w:r>
            <w:r>
              <w:rPr>
                <w:rFonts w:eastAsia="SimSun"/>
                <w:color w:val="000000"/>
                <w:sz w:val="22"/>
                <w:szCs w:val="22"/>
              </w:rPr>
              <w:t xml:space="preserve"> </w:t>
            </w:r>
            <w:r w:rsidRPr="00E43651">
              <w:rPr>
                <w:rFonts w:eastAsia="SimSun"/>
                <w:color w:val="000000"/>
                <w:sz w:val="22"/>
                <w:szCs w:val="22"/>
              </w:rPr>
              <w:t xml:space="preserve">techninės specifikacijos projekto? </w:t>
            </w:r>
          </w:p>
          <w:p w14:paraId="231974E1" w14:textId="77777777" w:rsidR="004832F0" w:rsidRPr="00E43651" w:rsidRDefault="004832F0" w:rsidP="00F80CF6">
            <w:pPr>
              <w:jc w:val="both"/>
              <w:rPr>
                <w:rFonts w:eastAsia="SimSun"/>
                <w:color w:val="000000"/>
                <w:sz w:val="22"/>
                <w:szCs w:val="22"/>
              </w:rPr>
            </w:pPr>
            <w:r w:rsidRPr="00E43651">
              <w:rPr>
                <w:rFonts w:eastAsia="SimSun"/>
                <w:color w:val="000000"/>
                <w:sz w:val="22"/>
                <w:szCs w:val="22"/>
              </w:rPr>
              <w:t>(</w:t>
            </w:r>
            <w:r w:rsidRPr="00E43651">
              <w:rPr>
                <w:rFonts w:eastAsia="SimSun"/>
                <w:i/>
                <w:color w:val="000000"/>
                <w:sz w:val="22"/>
                <w:szCs w:val="22"/>
              </w:rPr>
              <w:t>prašome pateikti argumentuotas pastabas bei konkrečių techninės specifikacijos punktų  pakeitimus/patikslinimus, kurie  suteiktų galimybę Jūsų įmonei pasiūlyti techninės specifikacijos reikalavimų visumą atitinkančias prekes</w:t>
            </w:r>
            <w:r w:rsidRPr="00E43651">
              <w:rPr>
                <w:rFonts w:eastAsia="SimSun"/>
                <w:color w:val="000000"/>
                <w:sz w:val="22"/>
                <w:szCs w:val="22"/>
              </w:rPr>
              <w:t>)</w:t>
            </w:r>
          </w:p>
        </w:tc>
        <w:tc>
          <w:tcPr>
            <w:tcW w:w="3515" w:type="dxa"/>
            <w:shd w:val="clear" w:color="auto" w:fill="auto"/>
            <w:vAlign w:val="center"/>
          </w:tcPr>
          <w:p w14:paraId="22A5A638" w14:textId="77777777" w:rsidR="004832F0" w:rsidRPr="00E43651" w:rsidRDefault="004832F0" w:rsidP="00F80CF6">
            <w:pPr>
              <w:jc w:val="center"/>
              <w:rPr>
                <w:rFonts w:eastAsia="SimSun"/>
                <w:color w:val="000000"/>
                <w:sz w:val="22"/>
                <w:szCs w:val="22"/>
              </w:rPr>
            </w:pPr>
          </w:p>
        </w:tc>
      </w:tr>
      <w:tr w:rsidR="004832F0" w:rsidRPr="00F27CC9" w14:paraId="3E7BA6E5" w14:textId="77777777" w:rsidTr="00F80CF6">
        <w:trPr>
          <w:trHeight w:val="1563"/>
        </w:trPr>
        <w:tc>
          <w:tcPr>
            <w:tcW w:w="568" w:type="dxa"/>
            <w:shd w:val="clear" w:color="auto" w:fill="auto"/>
          </w:tcPr>
          <w:p w14:paraId="7007967D" w14:textId="77777777" w:rsidR="004832F0" w:rsidRPr="00E43651" w:rsidRDefault="004832F0" w:rsidP="00F80CF6">
            <w:pPr>
              <w:rPr>
                <w:rFonts w:eastAsia="SimSun"/>
                <w:color w:val="000000"/>
                <w:sz w:val="22"/>
                <w:szCs w:val="22"/>
              </w:rPr>
            </w:pPr>
            <w:r>
              <w:rPr>
                <w:rFonts w:eastAsia="SimSun"/>
                <w:color w:val="000000"/>
                <w:sz w:val="22"/>
                <w:szCs w:val="22"/>
              </w:rPr>
              <w:t>2</w:t>
            </w:r>
            <w:r w:rsidRPr="00E43651">
              <w:rPr>
                <w:rFonts w:eastAsia="SimSun"/>
                <w:color w:val="000000"/>
                <w:sz w:val="22"/>
                <w:szCs w:val="22"/>
              </w:rPr>
              <w:t>.</w:t>
            </w:r>
          </w:p>
        </w:tc>
        <w:tc>
          <w:tcPr>
            <w:tcW w:w="5841" w:type="dxa"/>
            <w:shd w:val="clear" w:color="auto" w:fill="auto"/>
            <w:vAlign w:val="center"/>
          </w:tcPr>
          <w:p w14:paraId="6E252DEC" w14:textId="77777777" w:rsidR="004832F0" w:rsidRPr="00325E65" w:rsidRDefault="004832F0" w:rsidP="00F80CF6">
            <w:pPr>
              <w:jc w:val="both"/>
              <w:rPr>
                <w:sz w:val="22"/>
                <w:szCs w:val="22"/>
              </w:rPr>
            </w:pPr>
            <w:r w:rsidRPr="00325E65">
              <w:rPr>
                <w:rFonts w:eastAsia="SimSun"/>
                <w:color w:val="000000"/>
                <w:sz w:val="22"/>
                <w:szCs w:val="22"/>
              </w:rPr>
              <w:t xml:space="preserve">Šiam pirkimui </w:t>
            </w:r>
            <w:r>
              <w:rPr>
                <w:rFonts w:eastAsia="SimSun"/>
                <w:color w:val="000000"/>
                <w:sz w:val="22"/>
                <w:szCs w:val="22"/>
              </w:rPr>
              <w:t xml:space="preserve">(1 pirkimo daliai) </w:t>
            </w:r>
            <w:r w:rsidRPr="00325E65">
              <w:rPr>
                <w:rFonts w:eastAsia="SimSun"/>
                <w:color w:val="000000"/>
                <w:sz w:val="22"/>
                <w:szCs w:val="22"/>
              </w:rPr>
              <w:t>privalomai taikomi</w:t>
            </w:r>
            <w:r w:rsidRPr="00325E65">
              <w:rPr>
                <w:sz w:val="22"/>
                <w:szCs w:val="22"/>
              </w:rPr>
              <w:t xml:space="preserve"> Aplinkos apsaugos kriterijai nustatyti pagal </w:t>
            </w:r>
            <w:r w:rsidRPr="0047633A">
              <w:rPr>
                <w:sz w:val="22"/>
                <w:szCs w:val="22"/>
              </w:rPr>
              <w:t xml:space="preserve">Aplinkos apsaugos kriterijų taikymo, vykdant žaliuosius pirkimus, tvarkos aprašo, patvirtinto </w:t>
            </w:r>
            <w:r w:rsidRPr="00325E65">
              <w:rPr>
                <w:sz w:val="22"/>
                <w:szCs w:val="22"/>
              </w:rPr>
              <w:t>Lietuvos Respublikos aplinkos ministro  2011 m. birželio 28 d. įsakymu Nr. D1-508  „Dėl aplinkos apsaugos kriterijų taikymo, vykdant žaliuosius pirkimus, tvarkos aprašo patvirtinimo“</w:t>
            </w:r>
            <w:r>
              <w:rPr>
                <w:sz w:val="22"/>
                <w:szCs w:val="22"/>
              </w:rPr>
              <w:t>,</w:t>
            </w:r>
            <w:r w:rsidRPr="00325E65">
              <w:rPr>
                <w:sz w:val="22"/>
                <w:szCs w:val="22"/>
              </w:rPr>
              <w:t xml:space="preserve"> </w:t>
            </w:r>
            <w:r>
              <w:rPr>
                <w:sz w:val="22"/>
                <w:szCs w:val="22"/>
              </w:rPr>
              <w:t xml:space="preserve">2 priedo VIII skyrių </w:t>
            </w:r>
            <w:r w:rsidRPr="00325E65">
              <w:rPr>
                <w:sz w:val="22"/>
                <w:szCs w:val="22"/>
              </w:rPr>
              <w:t>:</w:t>
            </w:r>
          </w:p>
          <w:p w14:paraId="235FA1F5" w14:textId="77777777" w:rsidR="004832F0" w:rsidRPr="00325E65" w:rsidRDefault="004832F0" w:rsidP="00F80CF6">
            <w:pPr>
              <w:suppressAutoHyphens/>
              <w:ind w:firstLine="851"/>
              <w:jc w:val="both"/>
              <w:rPr>
                <w:sz w:val="22"/>
                <w:szCs w:val="22"/>
              </w:rPr>
            </w:pPr>
            <w:r w:rsidRPr="00325E65">
              <w:rPr>
                <w:sz w:val="22"/>
                <w:szCs w:val="22"/>
              </w:rPr>
              <w:t xml:space="preserve">Perkami maisto produktai (išskyrus maisto produktai skirti gyvūnams) turi atitikti </w:t>
            </w:r>
            <w:r w:rsidRPr="003459F0">
              <w:rPr>
                <w:sz w:val="22"/>
                <w:szCs w:val="22"/>
                <w:u w:val="single"/>
              </w:rPr>
              <w:t>bent vieną iš šių minimalių aplinkos apsaugos kriterijų</w:t>
            </w:r>
            <w:r w:rsidRPr="00325E65">
              <w:rPr>
                <w:sz w:val="22"/>
                <w:szCs w:val="22"/>
              </w:rPr>
              <w:t xml:space="preserve">: </w:t>
            </w:r>
          </w:p>
          <w:p w14:paraId="26D50B26" w14:textId="77777777" w:rsidR="004832F0" w:rsidRPr="00325E65" w:rsidRDefault="004832F0" w:rsidP="00F80CF6">
            <w:pPr>
              <w:suppressAutoHyphens/>
              <w:ind w:firstLine="851"/>
              <w:jc w:val="both"/>
              <w:rPr>
                <w:sz w:val="22"/>
                <w:szCs w:val="22"/>
              </w:rPr>
            </w:pPr>
            <w:r w:rsidRPr="0014772A">
              <w:rPr>
                <w:b/>
                <w:sz w:val="22"/>
                <w:szCs w:val="22"/>
              </w:rPr>
              <w:t>a</w:t>
            </w:r>
            <w:r w:rsidRPr="00325E65">
              <w:rPr>
                <w:sz w:val="22"/>
                <w:szCs w:val="22"/>
              </w:rPr>
              <w:t>) produktai turi turėti ekologiškam produktui išduotą sertifikatą pagal 2018 m. gegužės 30 d. Europos Parlamento ir Tarybos reglamento (ES) 2018/848 dėl ekologinės gamybos ir ekologiškų produktų ženklinimo, kuriuo panaikinamas Tarybos reglamentas (EB) Nr. 834/2007 su visais pakeitimais ir papildymais, reikalavimus;</w:t>
            </w:r>
          </w:p>
          <w:p w14:paraId="56196DCC" w14:textId="77777777" w:rsidR="004832F0" w:rsidRPr="00325E65" w:rsidRDefault="004832F0" w:rsidP="00F80CF6">
            <w:pPr>
              <w:suppressAutoHyphens/>
              <w:ind w:firstLine="851"/>
              <w:jc w:val="both"/>
              <w:rPr>
                <w:sz w:val="22"/>
                <w:szCs w:val="22"/>
              </w:rPr>
            </w:pPr>
            <w:r w:rsidRPr="0014772A">
              <w:rPr>
                <w:b/>
                <w:sz w:val="22"/>
                <w:szCs w:val="22"/>
              </w:rPr>
              <w:lastRenderedPageBreak/>
              <w:t>b</w:t>
            </w:r>
            <w:r w:rsidRPr="00325E65">
              <w:rPr>
                <w:sz w:val="22"/>
                <w:szCs w:val="22"/>
              </w:rPr>
              <w:t>) produktai turi atitikti 2012 m. lapkričio 21 d. Europos Parlamento ir Tarybos reglamento (ES) Nr. 1151/2012 dėl žemės ūkio ir maisto produktų kokybės sistemų ir (ar) Lietuvos Respublikos žemės ūkio ministro 2015 m. sausio 7 d. įsakymo Nr. 3D-10 „Dėl žemės ūkio ir maisto produktų saugomų kilmės vietos nuorodų, saugomų geografinių nuorodų ir garantuotų tradicinių gaminių įregistravimo ir kai kurių žemės ūkio ministro įsakymų pripažinimo netekusiais galios“ reikalavimus ir jiems suteikta saugoma geografinė nuoroda ir (ar) saugoma kilmės vietos nuoroda, ir (ar) garantuoto tradicinio gaminio nuoroda (toliau – saugomos nuorodos);</w:t>
            </w:r>
          </w:p>
          <w:p w14:paraId="2895FF68" w14:textId="77777777" w:rsidR="004832F0" w:rsidRPr="00325E65" w:rsidRDefault="004832F0" w:rsidP="00F80CF6">
            <w:pPr>
              <w:suppressAutoHyphens/>
              <w:ind w:firstLine="851"/>
              <w:jc w:val="both"/>
              <w:rPr>
                <w:sz w:val="22"/>
                <w:szCs w:val="22"/>
              </w:rPr>
            </w:pPr>
            <w:r w:rsidRPr="0014772A">
              <w:rPr>
                <w:b/>
                <w:sz w:val="22"/>
                <w:szCs w:val="22"/>
              </w:rPr>
              <w:t>c</w:t>
            </w:r>
            <w:r w:rsidRPr="00325E65">
              <w:rPr>
                <w:sz w:val="22"/>
                <w:szCs w:val="22"/>
              </w:rPr>
              <w:t>) produktai turi būti sertifikuoti ženklu „Kokybė“, kaip numatyta Lietuvos Respublikos žemės ūkio ministro 2022 m. gegužės 20 d. įsakymu Nr. 3D-351 „Dėl Nacionalinės maisto kokybės sistemos taisyklių patvirtinimo ir kai kurių žemės ūkio ministro įsakymų pripažinimo netekusiais galios“ (toliau – NKP), ar atitikti Europos Parlamento ir Tarybos reglamento (ES) Nr. 1305/2013 dėl paramos kaimo plėtrai, teikiamos Europos Žemės ūkio fondo kaimo plėtrai (EŽŪFKP) lėšomis, kuriuo panaikinamas Tarybos reglamentas (EB) Nr. 1698/2005, 16 straipsnio 1 punkto b dalyje nurodytų lygiaverčių kitų valstybių narių pripažintų maisto produktų kokybės sistemų (toliau – lygiavertės kitų valstybių narių pripažintos maisto produktų kokybės sistemos) reikalavimus;</w:t>
            </w:r>
          </w:p>
          <w:p w14:paraId="1D73F986" w14:textId="77777777" w:rsidR="004832F0" w:rsidRPr="00325E65" w:rsidRDefault="004832F0" w:rsidP="00F80CF6">
            <w:pPr>
              <w:ind w:firstLine="851"/>
              <w:jc w:val="both"/>
              <w:rPr>
                <w:b/>
                <w:color w:val="000000"/>
                <w:sz w:val="22"/>
                <w:szCs w:val="22"/>
              </w:rPr>
            </w:pPr>
            <w:r w:rsidRPr="0014772A">
              <w:rPr>
                <w:b/>
                <w:color w:val="000000"/>
                <w:sz w:val="22"/>
                <w:szCs w:val="22"/>
              </w:rPr>
              <w:t>d)</w:t>
            </w:r>
            <w:r>
              <w:rPr>
                <w:color w:val="000000"/>
                <w:sz w:val="22"/>
                <w:szCs w:val="22"/>
              </w:rPr>
              <w:t xml:space="preserve"> </w:t>
            </w:r>
            <w:r w:rsidRPr="00325E65">
              <w:rPr>
                <w:color w:val="000000"/>
                <w:sz w:val="22"/>
                <w:szCs w:val="22"/>
              </w:rPr>
              <w:t xml:space="preserve">Pagal a-c papunkčiuose nurodytus kriterijus perkamas produktų </w:t>
            </w:r>
            <w:r w:rsidRPr="00325E65">
              <w:rPr>
                <w:b/>
                <w:color w:val="000000"/>
                <w:sz w:val="22"/>
                <w:szCs w:val="22"/>
              </w:rPr>
              <w:t xml:space="preserve">kiekis turi sudaryti ne mažiau kaip 30 proc. perkamų maisto produktų kiekio (kilogramais, litrais, vienetais). </w:t>
            </w:r>
          </w:p>
          <w:p w14:paraId="05383AC3" w14:textId="77777777" w:rsidR="004832F0" w:rsidRDefault="004832F0" w:rsidP="00F80CF6">
            <w:pPr>
              <w:suppressAutoHyphens/>
              <w:ind w:firstLine="851"/>
              <w:jc w:val="both"/>
              <w:rPr>
                <w:color w:val="000000"/>
                <w:sz w:val="22"/>
                <w:szCs w:val="22"/>
              </w:rPr>
            </w:pPr>
            <w:r w:rsidRPr="00325E65">
              <w:rPr>
                <w:color w:val="000000"/>
                <w:sz w:val="22"/>
                <w:szCs w:val="22"/>
              </w:rPr>
              <w:t>Atitiktį reikalavimams įrodantys dokumentai: (</w:t>
            </w:r>
            <w:r>
              <w:rPr>
                <w:color w:val="000000"/>
                <w:sz w:val="22"/>
                <w:szCs w:val="22"/>
              </w:rPr>
              <w:t xml:space="preserve">a-c </w:t>
            </w:r>
            <w:r w:rsidRPr="00325E65">
              <w:rPr>
                <w:color w:val="000000"/>
                <w:sz w:val="22"/>
                <w:szCs w:val="22"/>
              </w:rPr>
              <w:t>papunkčiams) galiojantys ekologinės gamybos sertifikatai produktams, taip pat galiojantys NKP gamintojų sertifikatai, skelbiami sertifikavimo įstaigų interneto svetainėse, produktų su saugomomis nuorodomis gamintojų sąrašai, skelbiami Valstybinės maisto ir veterinarijos tarnybos interneto svetainėje www.vmvt.lt, arba kiti lygiaverčiai įrodymai.</w:t>
            </w:r>
          </w:p>
          <w:p w14:paraId="5932FD57" w14:textId="77777777" w:rsidR="004832F0" w:rsidRPr="00325E65" w:rsidRDefault="004832F0" w:rsidP="00F80CF6">
            <w:pPr>
              <w:suppressAutoHyphens/>
              <w:ind w:firstLine="851"/>
              <w:jc w:val="both"/>
              <w:rPr>
                <w:rFonts w:eastAsia="SimSun"/>
                <w:color w:val="000000"/>
                <w:sz w:val="22"/>
                <w:szCs w:val="22"/>
              </w:rPr>
            </w:pPr>
            <w:r w:rsidRPr="000602BC">
              <w:rPr>
                <w:b/>
                <w:sz w:val="22"/>
                <w:szCs w:val="22"/>
              </w:rPr>
              <w:t>Ar tiekėjas atitiks / pajėgus įvykdyti</w:t>
            </w:r>
            <w:r>
              <w:rPr>
                <w:b/>
                <w:sz w:val="22"/>
                <w:szCs w:val="22"/>
              </w:rPr>
              <w:t xml:space="preserve"> </w:t>
            </w:r>
            <w:r>
              <w:rPr>
                <w:rFonts w:eastAsia="Calibri"/>
                <w:b/>
                <w:sz w:val="22"/>
                <w:szCs w:val="22"/>
              </w:rPr>
              <w:t xml:space="preserve">aukščiau </w:t>
            </w:r>
            <w:r w:rsidRPr="000602BC">
              <w:rPr>
                <w:rFonts w:eastAsia="Calibri"/>
                <w:b/>
                <w:sz w:val="22"/>
                <w:szCs w:val="22"/>
              </w:rPr>
              <w:t>nurodytus privalomus reikalavimus</w:t>
            </w:r>
            <w:r w:rsidRPr="003459F0">
              <w:rPr>
                <w:rFonts w:eastAsia="Calibri"/>
                <w:b/>
                <w:sz w:val="22"/>
                <w:szCs w:val="22"/>
              </w:rPr>
              <w:t xml:space="preserve"> maisto produktams?</w:t>
            </w:r>
          </w:p>
        </w:tc>
        <w:tc>
          <w:tcPr>
            <w:tcW w:w="3515" w:type="dxa"/>
            <w:shd w:val="clear" w:color="auto" w:fill="auto"/>
            <w:vAlign w:val="center"/>
          </w:tcPr>
          <w:p w14:paraId="142DDCC8" w14:textId="77777777" w:rsidR="004832F0" w:rsidRPr="00E43651" w:rsidRDefault="004832F0" w:rsidP="00F80CF6">
            <w:pPr>
              <w:jc w:val="center"/>
              <w:rPr>
                <w:rFonts w:eastAsia="SimSun"/>
                <w:color w:val="000000"/>
                <w:sz w:val="22"/>
                <w:szCs w:val="22"/>
              </w:rPr>
            </w:pPr>
          </w:p>
        </w:tc>
      </w:tr>
      <w:tr w:rsidR="004832F0" w:rsidRPr="00F27CC9" w14:paraId="3C76EC26" w14:textId="77777777" w:rsidTr="0081422A">
        <w:trPr>
          <w:trHeight w:val="443"/>
        </w:trPr>
        <w:tc>
          <w:tcPr>
            <w:tcW w:w="568" w:type="dxa"/>
            <w:shd w:val="clear" w:color="auto" w:fill="auto"/>
          </w:tcPr>
          <w:p w14:paraId="28BE688C" w14:textId="77777777" w:rsidR="004832F0" w:rsidRPr="00E43651" w:rsidRDefault="004832F0" w:rsidP="00F80CF6">
            <w:pPr>
              <w:rPr>
                <w:rFonts w:eastAsia="SimSun"/>
                <w:color w:val="000000"/>
                <w:sz w:val="22"/>
                <w:szCs w:val="22"/>
              </w:rPr>
            </w:pPr>
            <w:r>
              <w:rPr>
                <w:rFonts w:eastAsia="SimSun"/>
                <w:color w:val="000000"/>
                <w:sz w:val="22"/>
                <w:szCs w:val="22"/>
              </w:rPr>
              <w:t>3</w:t>
            </w:r>
            <w:r w:rsidRPr="00E43651">
              <w:rPr>
                <w:rFonts w:eastAsia="SimSun"/>
                <w:color w:val="000000"/>
                <w:sz w:val="22"/>
                <w:szCs w:val="22"/>
              </w:rPr>
              <w:t>.</w:t>
            </w:r>
          </w:p>
        </w:tc>
        <w:tc>
          <w:tcPr>
            <w:tcW w:w="5841" w:type="dxa"/>
            <w:shd w:val="clear" w:color="auto" w:fill="auto"/>
            <w:vAlign w:val="center"/>
          </w:tcPr>
          <w:p w14:paraId="2BBD9608" w14:textId="77777777" w:rsidR="004832F0" w:rsidRPr="00E43651" w:rsidRDefault="004832F0" w:rsidP="00F80CF6">
            <w:pPr>
              <w:jc w:val="both"/>
              <w:rPr>
                <w:rFonts w:eastAsia="SimSun"/>
                <w:color w:val="000000"/>
                <w:sz w:val="22"/>
                <w:szCs w:val="22"/>
              </w:rPr>
            </w:pPr>
            <w:r w:rsidRPr="000602BC">
              <w:rPr>
                <w:sz w:val="22"/>
                <w:szCs w:val="22"/>
              </w:rPr>
              <w:t>Kokia preliminari numatomų įsigyti prekių kaina Eur be PVM?</w:t>
            </w:r>
          </w:p>
        </w:tc>
        <w:tc>
          <w:tcPr>
            <w:tcW w:w="3515" w:type="dxa"/>
            <w:shd w:val="clear" w:color="auto" w:fill="auto"/>
            <w:vAlign w:val="center"/>
          </w:tcPr>
          <w:p w14:paraId="23317C36" w14:textId="77777777" w:rsidR="004832F0" w:rsidRPr="00E43651" w:rsidRDefault="004832F0" w:rsidP="00F80CF6">
            <w:pPr>
              <w:jc w:val="center"/>
              <w:rPr>
                <w:rFonts w:eastAsia="SimSun"/>
                <w:color w:val="000000"/>
                <w:sz w:val="22"/>
                <w:szCs w:val="22"/>
              </w:rPr>
            </w:pPr>
          </w:p>
        </w:tc>
      </w:tr>
      <w:tr w:rsidR="004832F0" w:rsidRPr="00F27CC9" w14:paraId="4370F7FB" w14:textId="77777777" w:rsidTr="0081422A">
        <w:trPr>
          <w:trHeight w:val="279"/>
        </w:trPr>
        <w:tc>
          <w:tcPr>
            <w:tcW w:w="568" w:type="dxa"/>
            <w:shd w:val="clear" w:color="auto" w:fill="auto"/>
          </w:tcPr>
          <w:p w14:paraId="394E410D" w14:textId="77777777" w:rsidR="004832F0" w:rsidRPr="00E43651" w:rsidRDefault="004832F0" w:rsidP="00F80CF6">
            <w:pPr>
              <w:rPr>
                <w:rFonts w:eastAsia="SimSun"/>
                <w:color w:val="000000"/>
                <w:sz w:val="22"/>
                <w:szCs w:val="22"/>
              </w:rPr>
            </w:pPr>
            <w:r>
              <w:rPr>
                <w:rFonts w:eastAsia="SimSun"/>
                <w:color w:val="000000"/>
                <w:sz w:val="22"/>
                <w:szCs w:val="22"/>
              </w:rPr>
              <w:t>4</w:t>
            </w:r>
            <w:r w:rsidRPr="00E43651">
              <w:rPr>
                <w:rFonts w:eastAsia="SimSun"/>
                <w:color w:val="000000"/>
                <w:sz w:val="22"/>
                <w:szCs w:val="22"/>
              </w:rPr>
              <w:t>.</w:t>
            </w:r>
          </w:p>
        </w:tc>
        <w:tc>
          <w:tcPr>
            <w:tcW w:w="5841" w:type="dxa"/>
            <w:shd w:val="clear" w:color="auto" w:fill="auto"/>
            <w:vAlign w:val="center"/>
          </w:tcPr>
          <w:p w14:paraId="0A2261FF" w14:textId="77777777" w:rsidR="004832F0" w:rsidRPr="00E43651" w:rsidRDefault="004832F0" w:rsidP="00F80CF6">
            <w:pPr>
              <w:jc w:val="both"/>
              <w:rPr>
                <w:rFonts w:eastAsia="SimSun"/>
                <w:color w:val="000000"/>
                <w:sz w:val="22"/>
                <w:szCs w:val="22"/>
              </w:rPr>
            </w:pPr>
            <w:r w:rsidRPr="00E43651">
              <w:rPr>
                <w:rFonts w:eastAsia="SimSun"/>
                <w:color w:val="000000"/>
                <w:sz w:val="22"/>
                <w:szCs w:val="22"/>
              </w:rPr>
              <w:t>Ar turite kitų pastebėjimų ar pasiūlymų? (</w:t>
            </w:r>
            <w:r w:rsidRPr="00E43651">
              <w:rPr>
                <w:rFonts w:eastAsia="SimSun"/>
                <w:i/>
                <w:color w:val="000000"/>
                <w:sz w:val="22"/>
                <w:szCs w:val="22"/>
              </w:rPr>
              <w:t>jei turite,</w:t>
            </w:r>
            <w:r w:rsidRPr="00E43651">
              <w:rPr>
                <w:rFonts w:eastAsia="SimSun"/>
                <w:color w:val="000000"/>
                <w:sz w:val="22"/>
                <w:szCs w:val="22"/>
              </w:rPr>
              <w:t xml:space="preserve"> </w:t>
            </w:r>
            <w:r w:rsidRPr="00E43651">
              <w:rPr>
                <w:rFonts w:eastAsia="SimSun"/>
                <w:i/>
                <w:color w:val="000000"/>
                <w:sz w:val="22"/>
                <w:szCs w:val="22"/>
              </w:rPr>
              <w:t>prašome pateikti</w:t>
            </w:r>
            <w:r w:rsidRPr="00E43651">
              <w:rPr>
                <w:rFonts w:eastAsia="SimSun"/>
                <w:color w:val="000000"/>
                <w:sz w:val="22"/>
                <w:szCs w:val="22"/>
              </w:rPr>
              <w:t>)</w:t>
            </w:r>
          </w:p>
        </w:tc>
        <w:tc>
          <w:tcPr>
            <w:tcW w:w="3515" w:type="dxa"/>
            <w:shd w:val="clear" w:color="auto" w:fill="auto"/>
            <w:vAlign w:val="center"/>
          </w:tcPr>
          <w:p w14:paraId="6416380B" w14:textId="77777777" w:rsidR="004832F0" w:rsidRPr="00E43651" w:rsidRDefault="004832F0" w:rsidP="00F80CF6">
            <w:pPr>
              <w:jc w:val="center"/>
              <w:rPr>
                <w:rFonts w:eastAsia="SimSun"/>
                <w:color w:val="000000"/>
                <w:sz w:val="22"/>
                <w:szCs w:val="22"/>
              </w:rPr>
            </w:pPr>
          </w:p>
        </w:tc>
      </w:tr>
    </w:tbl>
    <w:p w14:paraId="3B5D788C" w14:textId="77777777" w:rsidR="004832F0" w:rsidRDefault="004832F0" w:rsidP="004832F0">
      <w:pPr>
        <w:spacing w:line="276" w:lineRule="auto"/>
        <w:ind w:firstLine="567"/>
        <w:jc w:val="both"/>
        <w:rPr>
          <w:rFonts w:eastAsia="Calibri"/>
          <w:sz w:val="22"/>
          <w:szCs w:val="22"/>
        </w:rPr>
      </w:pPr>
      <w:r w:rsidRPr="009D41B7">
        <w:rPr>
          <w:rFonts w:eastAsia="Calibri"/>
          <w:sz w:val="22"/>
          <w:szCs w:val="22"/>
        </w:rPr>
        <w:t xml:space="preserve">Bus peržiūrimos ir vertinamos CVP IS priemonėmis gautos pastabos, klausimai bei pasiūlymai. Teikiant pastabas, klausimus bei pasiūlymus, prašome aiškiai nurodyti, kuri informacija yra konfidenciali, nes siūlomi sprendimai ir iš </w:t>
      </w:r>
      <w:r>
        <w:rPr>
          <w:rFonts w:eastAsia="Calibri"/>
          <w:sz w:val="22"/>
          <w:szCs w:val="22"/>
        </w:rPr>
        <w:t>d</w:t>
      </w:r>
      <w:r w:rsidRPr="009D41B7">
        <w:rPr>
          <w:rFonts w:eastAsia="Calibri"/>
          <w:sz w:val="22"/>
          <w:szCs w:val="22"/>
        </w:rPr>
        <w:t xml:space="preserve">alyvių gaunama informacija gali būti nuasmeninta ir skelbiama. </w:t>
      </w:r>
    </w:p>
    <w:p w14:paraId="0BE66702" w14:textId="77777777" w:rsidR="004832F0" w:rsidRPr="00676F99" w:rsidRDefault="004832F0" w:rsidP="004832F0">
      <w:pPr>
        <w:spacing w:line="276" w:lineRule="auto"/>
        <w:ind w:firstLine="720"/>
        <w:jc w:val="both"/>
        <w:rPr>
          <w:rFonts w:eastAsia="Calibri"/>
          <w:sz w:val="6"/>
          <w:szCs w:val="6"/>
        </w:rPr>
      </w:pPr>
    </w:p>
    <w:p w14:paraId="210A6A88" w14:textId="77777777" w:rsidR="004832F0" w:rsidRDefault="004832F0" w:rsidP="004832F0">
      <w:pPr>
        <w:spacing w:line="276" w:lineRule="auto"/>
        <w:ind w:firstLine="567"/>
        <w:jc w:val="both"/>
        <w:rPr>
          <w:rFonts w:eastAsia="Calibri"/>
          <w:sz w:val="22"/>
          <w:szCs w:val="22"/>
        </w:rPr>
      </w:pPr>
      <w:r w:rsidRPr="00042262">
        <w:rPr>
          <w:rFonts w:eastAsia="Calibri"/>
          <w:sz w:val="22"/>
          <w:szCs w:val="22"/>
        </w:rPr>
        <w:t xml:space="preserve">Perkančioji organizacija neįsipareigoja įgyvendinti kiekvieną gautą </w:t>
      </w:r>
      <w:r>
        <w:rPr>
          <w:rFonts w:eastAsia="Calibri"/>
          <w:sz w:val="22"/>
          <w:szCs w:val="22"/>
        </w:rPr>
        <w:t>tiekėjo</w:t>
      </w:r>
      <w:r w:rsidRPr="00042262">
        <w:rPr>
          <w:rFonts w:eastAsia="Calibri"/>
          <w:sz w:val="22"/>
          <w:szCs w:val="22"/>
        </w:rPr>
        <w:t xml:space="preserve"> pasiūl</w:t>
      </w:r>
      <w:r>
        <w:rPr>
          <w:rFonts w:eastAsia="Calibri"/>
          <w:sz w:val="22"/>
          <w:szCs w:val="22"/>
        </w:rPr>
        <w:t>ymą ar į jį atsakyti. Iš tiekėjų</w:t>
      </w:r>
      <w:r w:rsidRPr="00042262">
        <w:rPr>
          <w:rFonts w:eastAsia="Calibri"/>
          <w:sz w:val="22"/>
          <w:szCs w:val="22"/>
        </w:rPr>
        <w:t xml:space="preserve"> gaunama informacija bus naudojama pasirengimo Pirkimo vykdymui tikslu. Tiekėjui nesutinkant su ketinamomis nustatyti sąlygomis, jis galės teikti klausimus ir/ar pretenzijas Pirkimo vykdymo metu (t. y. ne šios rinkos konsultacijos metu) VPĮ VII skyriuje nustatyta tvarka.</w:t>
      </w:r>
    </w:p>
    <w:p w14:paraId="27A59CBA" w14:textId="77777777" w:rsidR="004832F0" w:rsidRPr="00676F99" w:rsidRDefault="004832F0" w:rsidP="004832F0">
      <w:pPr>
        <w:spacing w:line="276" w:lineRule="auto"/>
        <w:ind w:firstLine="567"/>
        <w:jc w:val="both"/>
        <w:rPr>
          <w:rFonts w:eastAsia="Calibri"/>
          <w:sz w:val="6"/>
          <w:szCs w:val="6"/>
        </w:rPr>
      </w:pPr>
    </w:p>
    <w:p w14:paraId="177A63B0" w14:textId="77777777" w:rsidR="004832F0" w:rsidRDefault="004832F0" w:rsidP="004832F0">
      <w:pPr>
        <w:spacing w:line="276" w:lineRule="auto"/>
        <w:ind w:firstLine="567"/>
        <w:jc w:val="both"/>
        <w:rPr>
          <w:color w:val="000000"/>
          <w:sz w:val="22"/>
          <w:szCs w:val="22"/>
        </w:rPr>
      </w:pPr>
      <w:r w:rsidRPr="00447D7C">
        <w:rPr>
          <w:color w:val="000000"/>
          <w:sz w:val="22"/>
          <w:szCs w:val="22"/>
        </w:rPr>
        <w:t>Atkreipiame dėmesį, kad tiekėjai, teikę pastabas dėl pirkimo sąlygų bus laikomi padėjusiais pasirengti pirkimui ir privalės tai deklaruoti EBVPD</w:t>
      </w:r>
      <w:r>
        <w:rPr>
          <w:color w:val="000000"/>
          <w:sz w:val="22"/>
          <w:szCs w:val="22"/>
        </w:rPr>
        <w:t xml:space="preserve"> (III d. C13 p.)</w:t>
      </w:r>
      <w:r w:rsidRPr="00447D7C">
        <w:rPr>
          <w:color w:val="000000"/>
          <w:sz w:val="22"/>
          <w:szCs w:val="22"/>
        </w:rPr>
        <w:t>. </w:t>
      </w:r>
    </w:p>
    <w:p w14:paraId="59209375" w14:textId="77777777" w:rsidR="004832F0" w:rsidRPr="0081422A" w:rsidRDefault="004832F0" w:rsidP="004832F0">
      <w:pPr>
        <w:spacing w:line="276" w:lineRule="auto"/>
        <w:jc w:val="both"/>
        <w:rPr>
          <w:color w:val="000000"/>
          <w:sz w:val="16"/>
          <w:szCs w:val="16"/>
        </w:rPr>
      </w:pPr>
    </w:p>
    <w:p w14:paraId="4333BB6C" w14:textId="44793497" w:rsidR="0081422A" w:rsidRPr="00A2162B" w:rsidRDefault="004832F0" w:rsidP="0081422A">
      <w:pPr>
        <w:spacing w:line="276" w:lineRule="auto"/>
        <w:jc w:val="both"/>
        <w:sectPr w:rsidR="0081422A" w:rsidRPr="00A2162B" w:rsidSect="00E057E0">
          <w:headerReference w:type="even" r:id="rId11"/>
          <w:headerReference w:type="default" r:id="rId12"/>
          <w:footerReference w:type="even" r:id="rId13"/>
          <w:footerReference w:type="default" r:id="rId14"/>
          <w:headerReference w:type="first" r:id="rId15"/>
          <w:footerReference w:type="first" r:id="rId16"/>
          <w:pgSz w:w="11906" w:h="16838"/>
          <w:pgMar w:top="1134" w:right="567" w:bottom="567" w:left="1701" w:header="1531" w:footer="567" w:gutter="0"/>
          <w:cols w:space="1296"/>
          <w:titlePg/>
          <w:docGrid w:linePitch="360"/>
        </w:sectPr>
      </w:pPr>
      <w:r>
        <w:rPr>
          <w:color w:val="000000"/>
          <w:sz w:val="22"/>
          <w:szCs w:val="22"/>
        </w:rPr>
        <w:t>PRIDEDAMA</w:t>
      </w:r>
      <w:r w:rsidR="0081422A">
        <w:rPr>
          <w:color w:val="000000"/>
          <w:sz w:val="22"/>
          <w:szCs w:val="22"/>
        </w:rPr>
        <w:t xml:space="preserve">. </w:t>
      </w:r>
      <w:r w:rsidRPr="0024473B">
        <w:rPr>
          <w:color w:val="000000"/>
          <w:sz w:val="22"/>
          <w:szCs w:val="22"/>
        </w:rPr>
        <w:t>Techninė specifikaci</w:t>
      </w:r>
      <w:r w:rsidR="0081422A">
        <w:rPr>
          <w:color w:val="000000"/>
          <w:sz w:val="22"/>
          <w:szCs w:val="22"/>
        </w:rPr>
        <w:t>ja</w:t>
      </w:r>
    </w:p>
    <w:p w14:paraId="0AAFC90D" w14:textId="77777777" w:rsidR="00D26E2D" w:rsidRPr="00A2162B" w:rsidRDefault="00D26E2D" w:rsidP="0081422A">
      <w:pPr>
        <w:ind w:right="-4821"/>
      </w:pPr>
    </w:p>
    <w:sectPr w:rsidR="00D26E2D" w:rsidRPr="00A2162B" w:rsidSect="00692937">
      <w:type w:val="continuous"/>
      <w:pgSz w:w="11906" w:h="16838"/>
      <w:pgMar w:top="1701" w:right="567" w:bottom="1134" w:left="1701" w:header="1077" w:footer="567" w:gutter="0"/>
      <w:cols w:num="2" w:space="2"/>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ECACA7" w14:textId="77777777" w:rsidR="00FA26EB" w:rsidRDefault="00FA26EB">
      <w:r>
        <w:separator/>
      </w:r>
    </w:p>
  </w:endnote>
  <w:endnote w:type="continuationSeparator" w:id="0">
    <w:p w14:paraId="7CAC907D" w14:textId="77777777" w:rsidR="00FA26EB" w:rsidRDefault="00FA26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BA"/>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8CF5F7" w14:textId="77777777" w:rsidR="00937362" w:rsidRDefault="0093736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BBA555" w14:textId="77777777" w:rsidR="00937362" w:rsidRDefault="0093736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9923"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0" w:type="dxa"/>
      </w:tblCellMar>
      <w:tblLook w:val="04A0" w:firstRow="1" w:lastRow="0" w:firstColumn="1" w:lastColumn="0" w:noHBand="0" w:noVBand="1"/>
    </w:tblPr>
    <w:tblGrid>
      <w:gridCol w:w="2977"/>
      <w:gridCol w:w="3119"/>
      <w:gridCol w:w="3827"/>
    </w:tblGrid>
    <w:tr w:rsidR="008C4304" w14:paraId="3E158845" w14:textId="77777777" w:rsidTr="00346B63">
      <w:trPr>
        <w:trHeight w:val="353"/>
      </w:trPr>
      <w:tc>
        <w:tcPr>
          <w:tcW w:w="2977" w:type="dxa"/>
        </w:tcPr>
        <w:p w14:paraId="377DA075" w14:textId="5868E8C7" w:rsidR="008C4304" w:rsidRPr="003E3B20" w:rsidRDefault="008C4304" w:rsidP="008C4304">
          <w:pPr>
            <w:pStyle w:val="Footer"/>
            <w:rPr>
              <w:rFonts w:ascii="Arial Narrow" w:hAnsi="Arial Narrow"/>
              <w:color w:val="572437" w:themeColor="accent1"/>
              <w:sz w:val="15"/>
              <w:szCs w:val="15"/>
            </w:rPr>
          </w:pPr>
        </w:p>
      </w:tc>
      <w:tc>
        <w:tcPr>
          <w:tcW w:w="3119" w:type="dxa"/>
        </w:tcPr>
        <w:p w14:paraId="69816977" w14:textId="6D940C4A" w:rsidR="008C4304" w:rsidRPr="003E3B20" w:rsidRDefault="008C4304" w:rsidP="008C4304">
          <w:pPr>
            <w:pStyle w:val="Footer"/>
            <w:rPr>
              <w:rFonts w:ascii="Arial Narrow" w:hAnsi="Arial Narrow"/>
              <w:color w:val="572437" w:themeColor="accent1"/>
              <w:sz w:val="15"/>
              <w:szCs w:val="15"/>
              <w:lang w:val="en-US"/>
            </w:rPr>
          </w:pPr>
        </w:p>
      </w:tc>
      <w:tc>
        <w:tcPr>
          <w:tcW w:w="3827" w:type="dxa"/>
        </w:tcPr>
        <w:p w14:paraId="24B7E694" w14:textId="667BA55D" w:rsidR="008C4304" w:rsidRPr="003E3B20" w:rsidRDefault="008C4304" w:rsidP="008C4304">
          <w:pPr>
            <w:pStyle w:val="Footer"/>
            <w:rPr>
              <w:rFonts w:ascii="Arial Narrow" w:hAnsi="Arial Narrow"/>
              <w:color w:val="572437" w:themeColor="accent1"/>
              <w:sz w:val="15"/>
              <w:szCs w:val="15"/>
            </w:rPr>
          </w:pPr>
        </w:p>
      </w:tc>
    </w:tr>
  </w:tbl>
  <w:p w14:paraId="4EBE39A8" w14:textId="0A5DBF4A" w:rsidR="00FD2292" w:rsidRDefault="00937362" w:rsidP="0067580A">
    <w:pPr>
      <w:pStyle w:val="Footer"/>
    </w:pPr>
    <w:r>
      <w:rPr>
        <w:rFonts w:ascii="Arial Narrow" w:hAnsi="Arial Narrow"/>
        <w:noProof/>
        <w:color w:val="572437" w:themeColor="accent1"/>
        <w:sz w:val="15"/>
        <w:szCs w:val="15"/>
      </w:rPr>
      <w:drawing>
        <wp:anchor distT="0" distB="0" distL="114300" distR="114300" simplePos="0" relativeHeight="251667456" behindDoc="1" locked="0" layoutInCell="1" allowOverlap="1" wp14:anchorId="36361965" wp14:editId="1FCC974E">
          <wp:simplePos x="0" y="0"/>
          <wp:positionH relativeFrom="column">
            <wp:posOffset>-661035</wp:posOffset>
          </wp:positionH>
          <wp:positionV relativeFrom="paragraph">
            <wp:posOffset>-256540</wp:posOffset>
          </wp:positionV>
          <wp:extent cx="6732143" cy="534353"/>
          <wp:effectExtent l="0" t="0" r="0" b="0"/>
          <wp:wrapNone/>
          <wp:docPr id="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2133685"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6732143" cy="534353"/>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3ECE59" w14:textId="77777777" w:rsidR="00FA26EB" w:rsidRDefault="00FA26EB">
      <w:r>
        <w:separator/>
      </w:r>
    </w:p>
  </w:footnote>
  <w:footnote w:type="continuationSeparator" w:id="0">
    <w:p w14:paraId="58760AAA" w14:textId="77777777" w:rsidR="00FA26EB" w:rsidRDefault="00FA26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A003F" w14:textId="77777777" w:rsidR="00937362" w:rsidRDefault="0093736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562377" w14:textId="77777777" w:rsidR="00014678" w:rsidRDefault="00014678" w:rsidP="00E875C0">
    <w:pPr>
      <w:pStyle w:val="Header"/>
      <w:ind w:left="56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6EB2A0" w14:textId="3DA29F78" w:rsidR="00D13805" w:rsidRPr="00976C08" w:rsidRDefault="00C46929" w:rsidP="00582DD6">
    <w:pPr>
      <w:pStyle w:val="Header"/>
      <w:rPr>
        <w:rFonts w:ascii="Arial" w:hAnsi="Arial" w:cs="Arial"/>
        <w:color w:val="572437" w:themeColor="accent1"/>
        <w:lang w:val="en-US"/>
      </w:rPr>
    </w:pPr>
    <w:r>
      <w:rPr>
        <w:rFonts w:ascii="Arial" w:hAnsi="Arial" w:cs="Arial"/>
        <w:noProof/>
        <w:color w:val="572437" w:themeColor="accent1"/>
        <w:lang w:val="en-US"/>
      </w:rPr>
      <w:drawing>
        <wp:anchor distT="0" distB="0" distL="114300" distR="114300" simplePos="0" relativeHeight="251666432" behindDoc="1" locked="0" layoutInCell="1" allowOverlap="1" wp14:anchorId="0DE1C712" wp14:editId="6C6C9EA9">
          <wp:simplePos x="0" y="0"/>
          <wp:positionH relativeFrom="margin">
            <wp:posOffset>781685</wp:posOffset>
          </wp:positionH>
          <wp:positionV relativeFrom="paragraph">
            <wp:posOffset>-836930</wp:posOffset>
          </wp:positionV>
          <wp:extent cx="3834130" cy="1087120"/>
          <wp:effectExtent l="0" t="0" r="0" b="0"/>
          <wp:wrapNone/>
          <wp:docPr id="13" name="Picture 13" descr="A black background with pin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4676932" name="Picture 3" descr="A black background with pink text&#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3834130" cy="1087120"/>
                  </a:xfrm>
                  <a:prstGeom prst="rect">
                    <a:avLst/>
                  </a:prstGeom>
                </pic:spPr>
              </pic:pic>
            </a:graphicData>
          </a:graphic>
          <wp14:sizeRelH relativeFrom="page">
            <wp14:pctWidth>0</wp14:pctWidth>
          </wp14:sizeRelH>
          <wp14:sizeRelV relativeFrom="page">
            <wp14:pctHeight>0</wp14:pctHeight>
          </wp14:sizeRelV>
        </wp:anchor>
      </w:drawing>
    </w:r>
  </w:p>
  <w:p w14:paraId="2F920EFB" w14:textId="1538995D" w:rsidR="00E06646" w:rsidRPr="00D13805" w:rsidRDefault="00E06646" w:rsidP="00D13805">
    <w:pPr>
      <w:pStyle w:val="Header"/>
      <w:ind w:left="3119" w:hanging="1276"/>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66F5931"/>
    <w:multiLevelType w:val="hybridMultilevel"/>
    <w:tmpl w:val="9D6E281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4678"/>
    <w:rsid w:val="00004ADE"/>
    <w:rsid w:val="00014678"/>
    <w:rsid w:val="000A51A9"/>
    <w:rsid w:val="000D00C9"/>
    <w:rsid w:val="000F24E4"/>
    <w:rsid w:val="000F5816"/>
    <w:rsid w:val="000F6BF8"/>
    <w:rsid w:val="001365A2"/>
    <w:rsid w:val="00150E73"/>
    <w:rsid w:val="00152795"/>
    <w:rsid w:val="001745D3"/>
    <w:rsid w:val="001817C2"/>
    <w:rsid w:val="001903ED"/>
    <w:rsid w:val="001A0D98"/>
    <w:rsid w:val="001C1F2E"/>
    <w:rsid w:val="001E1E22"/>
    <w:rsid w:val="001E4FBF"/>
    <w:rsid w:val="001E63FF"/>
    <w:rsid w:val="001F1CF2"/>
    <w:rsid w:val="0020388C"/>
    <w:rsid w:val="002143BC"/>
    <w:rsid w:val="00232232"/>
    <w:rsid w:val="0024473B"/>
    <w:rsid w:val="00262355"/>
    <w:rsid w:val="00274BF0"/>
    <w:rsid w:val="00280ED0"/>
    <w:rsid w:val="00281630"/>
    <w:rsid w:val="0029382F"/>
    <w:rsid w:val="002A28CF"/>
    <w:rsid w:val="002B4D19"/>
    <w:rsid w:val="002C1CDF"/>
    <w:rsid w:val="002C4718"/>
    <w:rsid w:val="002E0665"/>
    <w:rsid w:val="003106B1"/>
    <w:rsid w:val="00327862"/>
    <w:rsid w:val="00346B63"/>
    <w:rsid w:val="0035503E"/>
    <w:rsid w:val="003553ED"/>
    <w:rsid w:val="0036489C"/>
    <w:rsid w:val="003658B7"/>
    <w:rsid w:val="00370BD6"/>
    <w:rsid w:val="003839ED"/>
    <w:rsid w:val="003B7956"/>
    <w:rsid w:val="003B7F07"/>
    <w:rsid w:val="003D4023"/>
    <w:rsid w:val="003D679E"/>
    <w:rsid w:val="003E3B20"/>
    <w:rsid w:val="00402FF8"/>
    <w:rsid w:val="00421475"/>
    <w:rsid w:val="00467292"/>
    <w:rsid w:val="004832F0"/>
    <w:rsid w:val="004976D6"/>
    <w:rsid w:val="004A3689"/>
    <w:rsid w:val="004B30A3"/>
    <w:rsid w:val="004E7449"/>
    <w:rsid w:val="004F4E12"/>
    <w:rsid w:val="00506017"/>
    <w:rsid w:val="00506B8A"/>
    <w:rsid w:val="00526A63"/>
    <w:rsid w:val="00555196"/>
    <w:rsid w:val="0056734C"/>
    <w:rsid w:val="00574E66"/>
    <w:rsid w:val="0058266D"/>
    <w:rsid w:val="00582DD6"/>
    <w:rsid w:val="0058445E"/>
    <w:rsid w:val="005D093B"/>
    <w:rsid w:val="005E1416"/>
    <w:rsid w:val="006050D8"/>
    <w:rsid w:val="00621374"/>
    <w:rsid w:val="00645F9F"/>
    <w:rsid w:val="0067580A"/>
    <w:rsid w:val="0067655B"/>
    <w:rsid w:val="006905A8"/>
    <w:rsid w:val="00692937"/>
    <w:rsid w:val="00693AED"/>
    <w:rsid w:val="006B0ADA"/>
    <w:rsid w:val="006D0048"/>
    <w:rsid w:val="006E3423"/>
    <w:rsid w:val="006E4497"/>
    <w:rsid w:val="006E776C"/>
    <w:rsid w:val="00714018"/>
    <w:rsid w:val="00746B19"/>
    <w:rsid w:val="007473A4"/>
    <w:rsid w:val="007C7A2B"/>
    <w:rsid w:val="00805881"/>
    <w:rsid w:val="00811E65"/>
    <w:rsid w:val="0081422A"/>
    <w:rsid w:val="0081605C"/>
    <w:rsid w:val="00825BE0"/>
    <w:rsid w:val="00843E01"/>
    <w:rsid w:val="008546BB"/>
    <w:rsid w:val="00855F9C"/>
    <w:rsid w:val="008622B0"/>
    <w:rsid w:val="00865430"/>
    <w:rsid w:val="008A3887"/>
    <w:rsid w:val="008A50B3"/>
    <w:rsid w:val="008B20E4"/>
    <w:rsid w:val="008C3D92"/>
    <w:rsid w:val="008C4304"/>
    <w:rsid w:val="008C5D0D"/>
    <w:rsid w:val="00901243"/>
    <w:rsid w:val="00906137"/>
    <w:rsid w:val="00913DE5"/>
    <w:rsid w:val="00937362"/>
    <w:rsid w:val="00940A09"/>
    <w:rsid w:val="00944EB1"/>
    <w:rsid w:val="009610B5"/>
    <w:rsid w:val="00976C08"/>
    <w:rsid w:val="009854BC"/>
    <w:rsid w:val="009B32E7"/>
    <w:rsid w:val="00A1522D"/>
    <w:rsid w:val="00A2162B"/>
    <w:rsid w:val="00A30695"/>
    <w:rsid w:val="00A31FCC"/>
    <w:rsid w:val="00A53F4C"/>
    <w:rsid w:val="00A8153C"/>
    <w:rsid w:val="00A83018"/>
    <w:rsid w:val="00AD5E93"/>
    <w:rsid w:val="00B018C6"/>
    <w:rsid w:val="00B17A05"/>
    <w:rsid w:val="00B17AEC"/>
    <w:rsid w:val="00B529AF"/>
    <w:rsid w:val="00B640F9"/>
    <w:rsid w:val="00B80947"/>
    <w:rsid w:val="00BC3DE4"/>
    <w:rsid w:val="00BF615E"/>
    <w:rsid w:val="00C36809"/>
    <w:rsid w:val="00C4335B"/>
    <w:rsid w:val="00C46929"/>
    <w:rsid w:val="00C531B7"/>
    <w:rsid w:val="00CB570A"/>
    <w:rsid w:val="00CB5A5A"/>
    <w:rsid w:val="00CB7224"/>
    <w:rsid w:val="00CE64A1"/>
    <w:rsid w:val="00CF1E12"/>
    <w:rsid w:val="00D02297"/>
    <w:rsid w:val="00D05CB6"/>
    <w:rsid w:val="00D13805"/>
    <w:rsid w:val="00D25B23"/>
    <w:rsid w:val="00D26E2D"/>
    <w:rsid w:val="00D30083"/>
    <w:rsid w:val="00D35109"/>
    <w:rsid w:val="00D351B7"/>
    <w:rsid w:val="00DB2B2C"/>
    <w:rsid w:val="00DD4769"/>
    <w:rsid w:val="00E057E0"/>
    <w:rsid w:val="00E06646"/>
    <w:rsid w:val="00E11604"/>
    <w:rsid w:val="00E15985"/>
    <w:rsid w:val="00E21EF1"/>
    <w:rsid w:val="00E756A6"/>
    <w:rsid w:val="00E83005"/>
    <w:rsid w:val="00E875C0"/>
    <w:rsid w:val="00EC11C8"/>
    <w:rsid w:val="00EC35A0"/>
    <w:rsid w:val="00ED49DE"/>
    <w:rsid w:val="00ED60C3"/>
    <w:rsid w:val="00EF0CF6"/>
    <w:rsid w:val="00F0516E"/>
    <w:rsid w:val="00F1708E"/>
    <w:rsid w:val="00F27382"/>
    <w:rsid w:val="00F718EB"/>
    <w:rsid w:val="00F74B3E"/>
    <w:rsid w:val="00FA26EB"/>
    <w:rsid w:val="00FD2292"/>
    <w:rsid w:val="00FD69EA"/>
    <w:rsid w:val="00FE41F5"/>
    <w:rsid w:val="00FE53D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B68621"/>
  <w15:chartTrackingRefBased/>
  <w15:docId w15:val="{DD129DAC-27BE-984F-B26E-0F1C2C2E13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lt-LT"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sz w:val="24"/>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14678"/>
    <w:pPr>
      <w:tabs>
        <w:tab w:val="center" w:pos="4819"/>
        <w:tab w:val="right" w:pos="9638"/>
      </w:tabs>
    </w:pPr>
  </w:style>
  <w:style w:type="paragraph" w:styleId="Footer">
    <w:name w:val="footer"/>
    <w:basedOn w:val="Normal"/>
    <w:link w:val="FooterChar"/>
    <w:rsid w:val="00014678"/>
    <w:pPr>
      <w:tabs>
        <w:tab w:val="center" w:pos="4819"/>
        <w:tab w:val="right" w:pos="9638"/>
      </w:tabs>
    </w:pPr>
  </w:style>
  <w:style w:type="character" w:styleId="Hyperlink">
    <w:name w:val="Hyperlink"/>
    <w:rsid w:val="007C7A2B"/>
    <w:rPr>
      <w:color w:val="0000FF"/>
      <w:u w:val="single"/>
    </w:rPr>
  </w:style>
  <w:style w:type="paragraph" w:styleId="NormalWeb">
    <w:name w:val="Normal (Web)"/>
    <w:basedOn w:val="Normal"/>
    <w:uiPriority w:val="99"/>
    <w:unhideWhenUsed/>
    <w:rsid w:val="00811E65"/>
    <w:pPr>
      <w:spacing w:before="100" w:beforeAutospacing="1" w:after="100" w:afterAutospacing="1"/>
    </w:pPr>
  </w:style>
  <w:style w:type="table" w:styleId="TableGrid">
    <w:name w:val="Table Grid"/>
    <w:basedOn w:val="TableNormal"/>
    <w:rsid w:val="008C43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rsid w:val="008C4304"/>
    <w:rPr>
      <w:sz w:val="24"/>
      <w:szCs w:val="24"/>
      <w:lang w:val="lt-LT" w:eastAsia="lt-LT"/>
    </w:rPr>
  </w:style>
  <w:style w:type="character" w:styleId="UnresolvedMention">
    <w:name w:val="Unresolved Mention"/>
    <w:basedOn w:val="DefaultParagraphFont"/>
    <w:uiPriority w:val="99"/>
    <w:semiHidden/>
    <w:unhideWhenUsed/>
    <w:rsid w:val="00EC11C8"/>
    <w:rPr>
      <w:color w:val="605E5C"/>
      <w:shd w:val="clear" w:color="auto" w:fill="E1DFDD"/>
    </w:rPr>
  </w:style>
  <w:style w:type="paragraph" w:customStyle="1" w:styleId="Body2">
    <w:name w:val="Body 2"/>
    <w:rsid w:val="004832F0"/>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9422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Naujos VUL Santaros kliniku spalvos">
      <a:dk1>
        <a:srgbClr val="000000"/>
      </a:dk1>
      <a:lt1>
        <a:srgbClr val="FFFFFF"/>
      </a:lt1>
      <a:dk2>
        <a:srgbClr val="B80D57"/>
      </a:dk2>
      <a:lt2>
        <a:srgbClr val="E8E8E8"/>
      </a:lt2>
      <a:accent1>
        <a:srgbClr val="572437"/>
      </a:accent1>
      <a:accent2>
        <a:srgbClr val="D2B6A8"/>
      </a:accent2>
      <a:accent3>
        <a:srgbClr val="C2C1C1"/>
      </a:accent3>
      <a:accent4>
        <a:srgbClr val="FCE7C8"/>
      </a:accent4>
      <a:accent5>
        <a:srgbClr val="FFD868"/>
      </a:accent5>
      <a:accent6>
        <a:srgbClr val="FF7824"/>
      </a:accent6>
      <a:hlink>
        <a:srgbClr val="711B65"/>
      </a:hlink>
      <a:folHlink>
        <a:srgbClr val="711B65"/>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4ED1170E779E741A552CD3DBB0AD206" ma:contentTypeVersion="12" ma:contentTypeDescription="Create a new document." ma:contentTypeScope="" ma:versionID="212580728464ac55fee265e410d9ec5f">
  <xsd:schema xmlns:xsd="http://www.w3.org/2001/XMLSchema" xmlns:xs="http://www.w3.org/2001/XMLSchema" xmlns:p="http://schemas.microsoft.com/office/2006/metadata/properties" xmlns:ns3="5bae7d12-13eb-4134-a1d8-2ddc8d2534e1" targetNamespace="http://schemas.microsoft.com/office/2006/metadata/properties" ma:root="true" ma:fieldsID="bc91d7e98ea6d95ab049580aed435384" ns3:_="">
    <xsd:import namespace="5bae7d12-13eb-4134-a1d8-2ddc8d2534e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e7d12-13eb-4134-a1d8-2ddc8d253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5bae7d12-13eb-4134-a1d8-2ddc8d2534e1"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81C0DF-D066-4179-8A08-EDEAB1A598A7}">
  <ds:schemaRefs>
    <ds:schemaRef ds:uri="http://schemas.microsoft.com/sharepoint/v3/contenttype/forms"/>
  </ds:schemaRefs>
</ds:datastoreItem>
</file>

<file path=customXml/itemProps2.xml><?xml version="1.0" encoding="utf-8"?>
<ds:datastoreItem xmlns:ds="http://schemas.openxmlformats.org/officeDocument/2006/customXml" ds:itemID="{28A18185-843C-4947-927D-8A016A1F13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e7d12-13eb-4134-a1d8-2ddc8d253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C2F86F-5495-47F8-A8DB-32DF9A32478C}">
  <ds:schemaRefs>
    <ds:schemaRef ds:uri="http://www.w3.org/XML/1998/namespace"/>
    <ds:schemaRef ds:uri="5bae7d12-13eb-4134-a1d8-2ddc8d2534e1"/>
    <ds:schemaRef ds:uri="http://purl.org/dc/terms/"/>
    <ds:schemaRef ds:uri="http://purl.org/dc/dcmitype/"/>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4.xml><?xml version="1.0" encoding="utf-8"?>
<ds:datastoreItem xmlns:ds="http://schemas.openxmlformats.org/officeDocument/2006/customXml" ds:itemID="{20C866AF-47EF-4219-A040-F5BC79E20D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Pages>
  <Words>769</Words>
  <Characters>5559</Characters>
  <Application>Microsoft Office Word</Application>
  <DocSecurity>0</DocSecurity>
  <Lines>46</Lines>
  <Paragraphs>12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2009-00-00 Nr</vt:lpstr>
      <vt:lpstr>2009-00-00 Nr</vt:lpstr>
    </vt:vector>
  </TitlesOfParts>
  <Company>PC</Company>
  <LinksUpToDate>false</LinksUpToDate>
  <CharactersWithSpaces>6316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2009-00-00 Nr</dc:title>
  <dc:subject/>
  <dc:creator>Inga</dc:creator>
  <cp:keywords/>
  <dc:description/>
  <cp:lastModifiedBy>Rasa Sidaravičienė</cp:lastModifiedBy>
  <cp:revision>7</cp:revision>
  <cp:lastPrinted>2024-04-08T11:29:00Z</cp:lastPrinted>
  <dcterms:created xsi:type="dcterms:W3CDTF">2025-07-31T07:20:00Z</dcterms:created>
  <dcterms:modified xsi:type="dcterms:W3CDTF">2025-07-31T09:03:00Z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0x01010054ED1170E779E741A552CD3DBB0AD206</vt:lpwstr>
  </property>
</Properties>
</file>